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F484" w14:textId="77777777" w:rsidR="0044280E" w:rsidRPr="00AD3E7F" w:rsidRDefault="0044280E" w:rsidP="0044280E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AD3E7F">
        <w:rPr>
          <w:rFonts w:ascii="Arial" w:hAnsi="Arial" w:cs="Arial"/>
          <w:b/>
          <w:bCs/>
          <w:sz w:val="24"/>
          <w:szCs w:val="24"/>
        </w:rPr>
        <w:t>Stephen L. Newman, M.D., MBA, FACp, FCCP, FAASM</w:t>
      </w:r>
    </w:p>
    <w:p w14:paraId="73FB584C" w14:textId="30602415" w:rsidR="0044280E" w:rsidRPr="00AD3E7F" w:rsidRDefault="0044280E" w:rsidP="0044280E">
      <w:pPr>
        <w:pStyle w:val="ContactInfo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550 E. 1</w:t>
      </w:r>
      <w:r w:rsidR="006045A0" w:rsidRPr="00AD3E7F">
        <w:rPr>
          <w:rFonts w:ascii="Arial" w:hAnsi="Arial" w:cs="Arial"/>
          <w:sz w:val="24"/>
          <w:szCs w:val="24"/>
        </w:rPr>
        <w:t>2</w:t>
      </w:r>
      <w:r w:rsidRPr="00AD3E7F">
        <w:rPr>
          <w:rFonts w:ascii="Arial" w:hAnsi="Arial" w:cs="Arial"/>
          <w:sz w:val="24"/>
          <w:szCs w:val="24"/>
        </w:rPr>
        <w:t>th Avenue 1607. Denver, Colorado</w:t>
      </w:r>
    </w:p>
    <w:p w14:paraId="7E1E464C" w14:textId="6BFB8F1D" w:rsidR="0044280E" w:rsidRPr="00AD3E7F" w:rsidRDefault="0044280E" w:rsidP="00AD3E7F">
      <w:pPr>
        <w:pStyle w:val="ContactInfo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color w:val="auto"/>
          <w:sz w:val="24"/>
          <w:szCs w:val="24"/>
        </w:rPr>
        <w:t>drslnewman@gmail.com</w:t>
      </w:r>
    </w:p>
    <w:p w14:paraId="69CCD352" w14:textId="77777777" w:rsidR="00D5414E" w:rsidRDefault="00D5414E">
      <w:pPr>
        <w:rPr>
          <w:rFonts w:ascii="Arial" w:hAnsi="Arial" w:cs="Arial"/>
          <w:sz w:val="24"/>
          <w:szCs w:val="24"/>
        </w:rPr>
      </w:pPr>
    </w:p>
    <w:p w14:paraId="2A6F32D9" w14:textId="14EC0DA9" w:rsidR="0044280E" w:rsidRPr="00AD3E7F" w:rsidRDefault="0044280E">
      <w:pPr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 xml:space="preserve">Date: </w:t>
      </w:r>
      <w:r w:rsidR="00A5497D">
        <w:rPr>
          <w:rFonts w:ascii="Arial" w:hAnsi="Arial" w:cs="Arial"/>
          <w:sz w:val="24"/>
          <w:szCs w:val="24"/>
        </w:rPr>
        <w:t>September 6, 2020</w:t>
      </w:r>
    </w:p>
    <w:p w14:paraId="41956D24" w14:textId="77777777" w:rsidR="0044280E" w:rsidRPr="00AD3E7F" w:rsidRDefault="0044280E" w:rsidP="0044280E">
      <w:pPr>
        <w:pStyle w:val="Heading1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Chronological EXPERIENCE</w:t>
      </w:r>
    </w:p>
    <w:p w14:paraId="51CB0BFF" w14:textId="77777777" w:rsidR="00126B52" w:rsidRPr="00AD3E7F" w:rsidRDefault="00126B52" w:rsidP="0044280E">
      <w:pPr>
        <w:pStyle w:val="Heading3"/>
        <w:rPr>
          <w:rFonts w:ascii="Arial" w:hAnsi="Arial" w:cs="Arial"/>
          <w:sz w:val="24"/>
        </w:rPr>
      </w:pPr>
    </w:p>
    <w:p w14:paraId="31C93EC3" w14:textId="77777777" w:rsidR="00126B52" w:rsidRPr="00AD3E7F" w:rsidRDefault="00126B52" w:rsidP="00126B5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November 2017- current</w:t>
      </w:r>
    </w:p>
    <w:p w14:paraId="10799250" w14:textId="77777777" w:rsidR="00126B52" w:rsidRPr="00AD3E7F" w:rsidRDefault="00126B52" w:rsidP="00126B5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b/>
          <w:bCs/>
          <w:sz w:val="24"/>
          <w:szCs w:val="24"/>
        </w:rPr>
        <w:t>Locum Tenens Physician: Pulmonary and Sleep Medicine</w:t>
      </w:r>
    </w:p>
    <w:p w14:paraId="770888ED" w14:textId="2225FA6B" w:rsidR="00D5414E" w:rsidRPr="00AD3E7F" w:rsidRDefault="00126B52" w:rsidP="00126B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I have worked for CompHealth, Midvale, Utah from November 2017 as a pulmonary and sleep disorders physician.  From  11/2017 until 12/2019, I worked at St. Mary’s Medical Center, Grand Junction, Colorado and from 1/20-5/20,at PeaceHealth, Longview, Washington.</w:t>
      </w:r>
      <w:r w:rsidR="008971ED">
        <w:rPr>
          <w:rFonts w:ascii="Arial" w:hAnsi="Arial" w:cs="Arial"/>
          <w:sz w:val="24"/>
          <w:szCs w:val="24"/>
        </w:rPr>
        <w:t xml:space="preserve"> From Sept</w:t>
      </w:r>
      <w:r w:rsidR="00BC5BB9">
        <w:rPr>
          <w:rFonts w:ascii="Arial" w:hAnsi="Arial" w:cs="Arial"/>
          <w:sz w:val="24"/>
          <w:szCs w:val="24"/>
        </w:rPr>
        <w:t>ember 3, 2020, I work as a critical care specialist</w:t>
      </w:r>
      <w:r w:rsidR="00A5497D">
        <w:rPr>
          <w:rFonts w:ascii="Arial" w:hAnsi="Arial" w:cs="Arial"/>
          <w:sz w:val="24"/>
          <w:szCs w:val="24"/>
        </w:rPr>
        <w:t xml:space="preserve"> at St. Marks Medical Center, Salt Lake City, U</w:t>
      </w:r>
      <w:r w:rsidR="00CB3D3F">
        <w:rPr>
          <w:rFonts w:ascii="Arial" w:hAnsi="Arial" w:cs="Arial"/>
          <w:sz w:val="24"/>
          <w:szCs w:val="24"/>
        </w:rPr>
        <w:t>t</w:t>
      </w:r>
      <w:r w:rsidR="00A5497D">
        <w:rPr>
          <w:rFonts w:ascii="Arial" w:hAnsi="Arial" w:cs="Arial"/>
          <w:sz w:val="24"/>
          <w:szCs w:val="24"/>
        </w:rPr>
        <w:t>ah</w:t>
      </w:r>
    </w:p>
    <w:p w14:paraId="218E022B" w14:textId="77777777" w:rsidR="00126B52" w:rsidRPr="00AD3E7F" w:rsidRDefault="00126B52" w:rsidP="00126B5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May 1999- June 2018</w:t>
      </w:r>
    </w:p>
    <w:p w14:paraId="5FF5F174" w14:textId="0FC2CEB7" w:rsidR="00126B52" w:rsidRPr="00AD3E7F" w:rsidRDefault="00126B52" w:rsidP="00126B5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AD3E7F">
        <w:rPr>
          <w:rFonts w:ascii="Arial" w:hAnsi="Arial" w:cs="Arial"/>
          <w:b/>
          <w:bCs/>
          <w:sz w:val="24"/>
          <w:szCs w:val="24"/>
        </w:rPr>
        <w:t>Solo private practitioner, Stephen L. Newman, MD LLC</w:t>
      </w:r>
      <w:r w:rsidR="00A2561C">
        <w:rPr>
          <w:rFonts w:ascii="Arial" w:hAnsi="Arial" w:cs="Arial"/>
          <w:b/>
          <w:bCs/>
          <w:sz w:val="24"/>
          <w:szCs w:val="24"/>
        </w:rPr>
        <w:t>, Brick NJ 08723</w:t>
      </w:r>
    </w:p>
    <w:p w14:paraId="68C6E843" w14:textId="5AE259B7" w:rsidR="00126B52" w:rsidRPr="00AD3E7F" w:rsidRDefault="00126B52" w:rsidP="00AD3E7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 xml:space="preserve">I followed the heritage started by my grandfather in 1907, my father in 1938 by developing an independent solo private practice </w:t>
      </w:r>
      <w:r w:rsidR="00BC5BB9">
        <w:rPr>
          <w:rFonts w:ascii="Arial" w:hAnsi="Arial" w:cs="Arial"/>
          <w:sz w:val="24"/>
          <w:szCs w:val="24"/>
        </w:rPr>
        <w:t xml:space="preserve">concentrating </w:t>
      </w:r>
      <w:r w:rsidRPr="00AD3E7F">
        <w:rPr>
          <w:rFonts w:ascii="Arial" w:hAnsi="Arial" w:cs="Arial"/>
          <w:sz w:val="24"/>
          <w:szCs w:val="24"/>
        </w:rPr>
        <w:t>in internal</w:t>
      </w:r>
      <w:r w:rsidR="00BC5BB9">
        <w:rPr>
          <w:rFonts w:ascii="Arial" w:hAnsi="Arial" w:cs="Arial"/>
          <w:sz w:val="24"/>
          <w:szCs w:val="24"/>
        </w:rPr>
        <w:t xml:space="preserve"> but also including </w:t>
      </w:r>
      <w:r w:rsidRPr="00AD3E7F">
        <w:rPr>
          <w:rFonts w:ascii="Arial" w:hAnsi="Arial" w:cs="Arial"/>
          <w:sz w:val="24"/>
          <w:szCs w:val="24"/>
        </w:rPr>
        <w:t xml:space="preserve">pulmonary and  sleep disorders medicine. I participated in multiple phase III pharmaceutical trials, introduced the first CBTI program, employed computer-based reaction time and cognitive testing. I chaired a variety of hospital </w:t>
      </w:r>
      <w:r w:rsidR="00F441A7" w:rsidRPr="00AD3E7F">
        <w:rPr>
          <w:rFonts w:ascii="Arial" w:hAnsi="Arial" w:cs="Arial"/>
          <w:sz w:val="24"/>
          <w:szCs w:val="24"/>
        </w:rPr>
        <w:t>committees and</w:t>
      </w:r>
      <w:r w:rsidRPr="00AD3E7F">
        <w:rPr>
          <w:rFonts w:ascii="Arial" w:hAnsi="Arial" w:cs="Arial"/>
          <w:sz w:val="24"/>
          <w:szCs w:val="24"/>
        </w:rPr>
        <w:t xml:space="preserve"> </w:t>
      </w:r>
      <w:r w:rsidR="00F441A7" w:rsidRPr="00AD3E7F">
        <w:rPr>
          <w:rFonts w:ascii="Arial" w:hAnsi="Arial" w:cs="Arial"/>
          <w:sz w:val="24"/>
          <w:szCs w:val="24"/>
        </w:rPr>
        <w:t>established</w:t>
      </w:r>
      <w:r w:rsidR="0038377B" w:rsidRPr="00AD3E7F">
        <w:rPr>
          <w:rFonts w:ascii="Arial" w:hAnsi="Arial" w:cs="Arial"/>
          <w:sz w:val="24"/>
          <w:szCs w:val="24"/>
        </w:rPr>
        <w:t xml:space="preserve">, </w:t>
      </w:r>
      <w:r w:rsidR="00262695" w:rsidRPr="00AD3E7F">
        <w:rPr>
          <w:rFonts w:ascii="Arial" w:hAnsi="Arial" w:cs="Arial"/>
          <w:sz w:val="24"/>
          <w:szCs w:val="24"/>
        </w:rPr>
        <w:t>certified,</w:t>
      </w:r>
      <w:r w:rsidR="0038377B" w:rsidRPr="00AD3E7F">
        <w:rPr>
          <w:rFonts w:ascii="Arial" w:hAnsi="Arial" w:cs="Arial"/>
          <w:sz w:val="24"/>
          <w:szCs w:val="24"/>
        </w:rPr>
        <w:t xml:space="preserve"> and </w:t>
      </w:r>
      <w:r w:rsidRPr="00AD3E7F">
        <w:rPr>
          <w:rFonts w:ascii="Arial" w:hAnsi="Arial" w:cs="Arial"/>
          <w:sz w:val="24"/>
          <w:szCs w:val="24"/>
        </w:rPr>
        <w:t>directed the Sleep Center at Community Medical Center. I served on the accreditation committee of the American Sleep Disorders Association. As a faculty member of Robert Wood Johnson School of Medicine, I won a teaching award in 2010.</w:t>
      </w:r>
    </w:p>
    <w:p w14:paraId="191F6975" w14:textId="77777777" w:rsidR="0044280E" w:rsidRPr="00AD3E7F" w:rsidRDefault="0044280E" w:rsidP="0044280E">
      <w:pPr>
        <w:pStyle w:val="Heading3"/>
        <w:rPr>
          <w:rFonts w:ascii="Arial" w:hAnsi="Arial" w:cs="Arial"/>
          <w:sz w:val="24"/>
        </w:rPr>
      </w:pPr>
    </w:p>
    <w:p w14:paraId="6DCB1270" w14:textId="5DA8ACDB" w:rsidR="00126B52" w:rsidRPr="00AD3E7F" w:rsidRDefault="00126B52" w:rsidP="00126B5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 xml:space="preserve"> April 1997-May 1999</w:t>
      </w:r>
    </w:p>
    <w:p w14:paraId="228F31EC" w14:textId="77777777" w:rsidR="00126B52" w:rsidRPr="00AD3E7F" w:rsidRDefault="00126B52" w:rsidP="00126B5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b/>
          <w:bCs/>
          <w:sz w:val="24"/>
          <w:szCs w:val="24"/>
        </w:rPr>
        <w:t>Associate</w:t>
      </w:r>
      <w:r w:rsidRPr="00AD3E7F">
        <w:rPr>
          <w:rFonts w:ascii="Arial" w:hAnsi="Arial" w:cs="Arial"/>
          <w:sz w:val="24"/>
          <w:szCs w:val="24"/>
        </w:rPr>
        <w:t xml:space="preserve"> </w:t>
      </w:r>
      <w:r w:rsidRPr="00AD3E7F">
        <w:rPr>
          <w:rFonts w:ascii="Arial" w:hAnsi="Arial" w:cs="Arial"/>
          <w:b/>
          <w:bCs/>
          <w:sz w:val="24"/>
          <w:szCs w:val="24"/>
        </w:rPr>
        <w:t>Physician, Community Medical Associates</w:t>
      </w:r>
    </w:p>
    <w:p w14:paraId="6A7AFF7A" w14:textId="76FADF50" w:rsidR="00126B52" w:rsidRPr="00AD3E7F" w:rsidRDefault="00126B52" w:rsidP="00126B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I practiced pulmonary, sleep disorders and internal medicine while pursuing  a Master of Business Administration degree</w:t>
      </w:r>
      <w:r w:rsidR="001A77F4">
        <w:rPr>
          <w:rFonts w:ascii="Arial" w:hAnsi="Arial" w:cs="Arial"/>
          <w:sz w:val="24"/>
          <w:szCs w:val="24"/>
        </w:rPr>
        <w:t xml:space="preserve">. This hospital owned practice </w:t>
      </w:r>
      <w:r w:rsidR="00877C5B">
        <w:rPr>
          <w:rFonts w:ascii="Arial" w:hAnsi="Arial" w:cs="Arial"/>
          <w:sz w:val="24"/>
          <w:szCs w:val="24"/>
        </w:rPr>
        <w:t>closed in May 1999.</w:t>
      </w:r>
    </w:p>
    <w:p w14:paraId="6F012786" w14:textId="77777777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9BF1FB9" w14:textId="77777777" w:rsidR="0044280E" w:rsidRPr="00AD3E7F" w:rsidRDefault="0044280E" w:rsidP="00260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December 1995- March 1997</w:t>
      </w:r>
    </w:p>
    <w:p w14:paraId="777F0E0F" w14:textId="15982B3A" w:rsidR="0044280E" w:rsidRPr="00AD3E7F" w:rsidRDefault="0044280E" w:rsidP="00260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b/>
          <w:bCs/>
          <w:sz w:val="24"/>
          <w:szCs w:val="24"/>
        </w:rPr>
        <w:t>Medical Director, BlueCross BlueShield of New Jersey,</w:t>
      </w:r>
      <w:r w:rsidRPr="00AD3E7F">
        <w:rPr>
          <w:rFonts w:ascii="Arial" w:hAnsi="Arial" w:cs="Arial"/>
          <w:sz w:val="24"/>
          <w:szCs w:val="24"/>
        </w:rPr>
        <w:t xml:space="preserve"> Brick NJ</w:t>
      </w:r>
    </w:p>
    <w:p w14:paraId="604B4863" w14:textId="192EA302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 xml:space="preserve">I supervised </w:t>
      </w:r>
      <w:r w:rsidR="00A5497D">
        <w:rPr>
          <w:rFonts w:ascii="Arial" w:hAnsi="Arial" w:cs="Arial"/>
          <w:sz w:val="24"/>
          <w:szCs w:val="24"/>
        </w:rPr>
        <w:t xml:space="preserve"> and practiced primary care general internal medicine  as well as supervising  primary care </w:t>
      </w:r>
      <w:r w:rsidRPr="00AD3E7F">
        <w:rPr>
          <w:rFonts w:ascii="Arial" w:hAnsi="Arial" w:cs="Arial"/>
          <w:sz w:val="24"/>
          <w:szCs w:val="24"/>
        </w:rPr>
        <w:t>physicians at an experimental center in which the insurer provided primary care. I served on a statewide Quality Care committee</w:t>
      </w:r>
      <w:r w:rsidR="00764924">
        <w:rPr>
          <w:rFonts w:ascii="Arial" w:hAnsi="Arial" w:cs="Arial"/>
          <w:sz w:val="24"/>
          <w:szCs w:val="24"/>
        </w:rPr>
        <w:t xml:space="preserve"> </w:t>
      </w:r>
      <w:r w:rsidR="00262695">
        <w:rPr>
          <w:rFonts w:ascii="Arial" w:hAnsi="Arial" w:cs="Arial"/>
          <w:sz w:val="24"/>
          <w:szCs w:val="24"/>
        </w:rPr>
        <w:t>for</w:t>
      </w:r>
      <w:r w:rsidR="00764924">
        <w:rPr>
          <w:rFonts w:ascii="Arial" w:hAnsi="Arial" w:cs="Arial"/>
          <w:sz w:val="24"/>
          <w:szCs w:val="24"/>
        </w:rPr>
        <w:t xml:space="preserve"> BlueCross and developed policies and procedures for the center</w:t>
      </w:r>
      <w:r w:rsidRPr="00AD3E7F">
        <w:rPr>
          <w:rFonts w:ascii="Arial" w:hAnsi="Arial" w:cs="Arial"/>
          <w:sz w:val="24"/>
          <w:szCs w:val="24"/>
        </w:rPr>
        <w:t xml:space="preserve">. </w:t>
      </w:r>
      <w:r w:rsidR="001B14B9">
        <w:rPr>
          <w:rFonts w:ascii="Arial" w:hAnsi="Arial" w:cs="Arial"/>
          <w:sz w:val="24"/>
          <w:szCs w:val="24"/>
        </w:rPr>
        <w:t xml:space="preserve">BlueCross ended their involvement </w:t>
      </w:r>
      <w:r w:rsidR="00EB06BF">
        <w:rPr>
          <w:rFonts w:ascii="Arial" w:hAnsi="Arial" w:cs="Arial"/>
          <w:sz w:val="24"/>
          <w:szCs w:val="24"/>
        </w:rPr>
        <w:t>with the center</w:t>
      </w:r>
      <w:r w:rsidRPr="00AD3E7F">
        <w:rPr>
          <w:rFonts w:ascii="Arial" w:hAnsi="Arial" w:cs="Arial"/>
          <w:sz w:val="24"/>
          <w:szCs w:val="24"/>
        </w:rPr>
        <w:t xml:space="preserve"> in March 1997.</w:t>
      </w:r>
    </w:p>
    <w:p w14:paraId="680B11E3" w14:textId="0BBA1F63" w:rsidR="00D5414E" w:rsidRDefault="00D5414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6CFFF5D" w14:textId="77777777" w:rsidR="00A37F12" w:rsidRDefault="00A37F12" w:rsidP="00126B52">
      <w:pPr>
        <w:pStyle w:val="Heading2"/>
        <w:rPr>
          <w:rFonts w:ascii="Arial" w:hAnsi="Arial" w:cs="Arial"/>
          <w:caps w:val="0"/>
          <w:color w:val="auto"/>
          <w:sz w:val="24"/>
          <w:szCs w:val="24"/>
        </w:rPr>
      </w:pPr>
      <w:r>
        <w:rPr>
          <w:rFonts w:ascii="Arial" w:hAnsi="Arial" w:cs="Arial"/>
          <w:caps w:val="0"/>
          <w:color w:val="auto"/>
          <w:sz w:val="24"/>
          <w:szCs w:val="24"/>
        </w:rPr>
        <w:t>July 1984- November 1995</w:t>
      </w:r>
    </w:p>
    <w:p w14:paraId="718DDED7" w14:textId="56055D0F" w:rsidR="00126B52" w:rsidRPr="00AD3E7F" w:rsidRDefault="00126B52" w:rsidP="00126B52">
      <w:pPr>
        <w:pStyle w:val="Heading2"/>
        <w:rPr>
          <w:rFonts w:ascii="Arial" w:hAnsi="Arial" w:cs="Arial"/>
          <w:caps w:val="0"/>
          <w:color w:val="auto"/>
          <w:sz w:val="24"/>
          <w:szCs w:val="24"/>
        </w:rPr>
      </w:pPr>
      <w:r w:rsidRPr="00AD3E7F">
        <w:rPr>
          <w:rFonts w:ascii="Arial" w:hAnsi="Arial" w:cs="Arial"/>
          <w:caps w:val="0"/>
          <w:color w:val="auto"/>
          <w:sz w:val="24"/>
          <w:szCs w:val="24"/>
        </w:rPr>
        <w:t>Partner, Ocean Pulmonary Associates</w:t>
      </w:r>
    </w:p>
    <w:p w14:paraId="424329EB" w14:textId="2BB99E00" w:rsidR="0044280E" w:rsidRPr="00AD3E7F" w:rsidRDefault="00126B52" w:rsidP="00126B5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 xml:space="preserve">As a partner in a four-member pulmonary, critical care and sleep disorders medicine group, I  served suburban coastal New Jersey at three community hospitals in the wide range of pulmonary, critical care and sleep disorders medicine. I established the first certified sleep center at the Jersey shore, and the first pulmonary rehabilitation program in central and southern NJ. I chaired a  </w:t>
      </w:r>
      <w:r w:rsidR="00877C5B" w:rsidRPr="00AD3E7F">
        <w:rPr>
          <w:rFonts w:ascii="Arial" w:hAnsi="Arial" w:cs="Arial"/>
          <w:sz w:val="24"/>
          <w:szCs w:val="24"/>
        </w:rPr>
        <w:t>clinical pathway committee</w:t>
      </w:r>
      <w:r w:rsidRPr="00AD3E7F">
        <w:rPr>
          <w:rFonts w:ascii="Arial" w:hAnsi="Arial" w:cs="Arial"/>
          <w:sz w:val="24"/>
          <w:szCs w:val="24"/>
        </w:rPr>
        <w:t xml:space="preserve"> for COPD and pneumonia</w:t>
      </w:r>
      <w:r w:rsidR="001A77F4">
        <w:rPr>
          <w:rFonts w:ascii="Arial" w:hAnsi="Arial" w:cs="Arial"/>
          <w:sz w:val="24"/>
          <w:szCs w:val="24"/>
        </w:rPr>
        <w:t>.</w:t>
      </w:r>
    </w:p>
    <w:p w14:paraId="7AB0FE0B" w14:textId="253BE709" w:rsidR="00D05F6E" w:rsidRDefault="00803933" w:rsidP="00126B52">
      <w:pPr>
        <w:pStyle w:val="Heading3"/>
        <w:rPr>
          <w:rFonts w:ascii="Arial" w:hAnsi="Arial" w:cs="Arial"/>
          <w:caps w:val="0"/>
          <w:color w:val="auto"/>
          <w:sz w:val="24"/>
        </w:rPr>
      </w:pPr>
      <w:r>
        <w:rPr>
          <w:rFonts w:ascii="Arial" w:hAnsi="Arial" w:cs="Arial"/>
          <w:caps w:val="0"/>
          <w:color w:val="auto"/>
          <w:sz w:val="24"/>
        </w:rPr>
        <w:t>J</w:t>
      </w:r>
      <w:r w:rsidR="00D05F6E">
        <w:rPr>
          <w:rFonts w:ascii="Arial" w:hAnsi="Arial" w:cs="Arial"/>
          <w:caps w:val="0"/>
          <w:color w:val="auto"/>
          <w:sz w:val="24"/>
        </w:rPr>
        <w:t>uly 1984- June 1986</w:t>
      </w:r>
    </w:p>
    <w:p w14:paraId="10D1E077" w14:textId="679411F2" w:rsidR="0044280E" w:rsidRPr="00A5497D" w:rsidRDefault="00126B52" w:rsidP="00A5497D">
      <w:pPr>
        <w:pStyle w:val="Heading3"/>
        <w:rPr>
          <w:rFonts w:ascii="Arial" w:hAnsi="Arial" w:cs="Arial"/>
          <w:b w:val="0"/>
          <w:bCs/>
          <w:sz w:val="24"/>
        </w:rPr>
      </w:pPr>
      <w:r w:rsidRPr="00D431C5">
        <w:rPr>
          <w:rFonts w:ascii="Arial" w:hAnsi="Arial" w:cs="Arial"/>
          <w:caps w:val="0"/>
          <w:color w:val="auto"/>
          <w:sz w:val="24"/>
        </w:rPr>
        <w:t>Assistant Professor of Medicine, McGill University School of Medicine, Montreal</w:t>
      </w:r>
      <w:r w:rsidRPr="00AD3E7F">
        <w:rPr>
          <w:rFonts w:ascii="Arial" w:hAnsi="Arial" w:cs="Arial"/>
          <w:b w:val="0"/>
          <w:bCs/>
          <w:caps w:val="0"/>
          <w:color w:val="auto"/>
          <w:sz w:val="24"/>
        </w:rPr>
        <w:t xml:space="preserve"> </w:t>
      </w:r>
      <w:r w:rsidRPr="00803933">
        <w:rPr>
          <w:rFonts w:ascii="Arial" w:hAnsi="Arial" w:cs="Arial"/>
          <w:caps w:val="0"/>
          <w:color w:val="auto"/>
          <w:sz w:val="24"/>
        </w:rPr>
        <w:t>Quebec:</w:t>
      </w:r>
      <w:r w:rsidRPr="00AD3E7F">
        <w:rPr>
          <w:rFonts w:ascii="Arial" w:hAnsi="Arial" w:cs="Arial"/>
          <w:b w:val="0"/>
          <w:bCs/>
          <w:caps w:val="0"/>
          <w:color w:val="auto"/>
          <w:sz w:val="24"/>
        </w:rPr>
        <w:t xml:space="preserve"> </w:t>
      </w:r>
      <w:r w:rsidRPr="00AD3E7F">
        <w:rPr>
          <w:rFonts w:ascii="Arial" w:hAnsi="Arial" w:cs="Arial"/>
          <w:b w:val="0"/>
          <w:bCs/>
          <w:caps w:val="0"/>
          <w:sz w:val="24"/>
        </w:rPr>
        <w:t>Conducted patient care, education of medical students, interns, residents, and fellows in pulmonary medicine and physiology, conducted clinical research and fostered the first clinical sleep laboratory at McGill University</w:t>
      </w:r>
      <w:r w:rsidRPr="00AD3E7F">
        <w:rPr>
          <w:rFonts w:ascii="Arial" w:hAnsi="Arial" w:cs="Arial"/>
          <w:b w:val="0"/>
          <w:bCs/>
          <w:sz w:val="24"/>
        </w:rPr>
        <w:t>.</w:t>
      </w:r>
    </w:p>
    <w:p w14:paraId="3F1E2C55" w14:textId="5BED1D44" w:rsidR="0044280E" w:rsidRPr="00AD3E7F" w:rsidRDefault="0044280E" w:rsidP="0044280E">
      <w:pPr>
        <w:pStyle w:val="Heading1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EDUCATION</w:t>
      </w:r>
    </w:p>
    <w:p w14:paraId="32889BDD" w14:textId="77777777" w:rsidR="0038377B" w:rsidRPr="00AD3E7F" w:rsidRDefault="0038377B" w:rsidP="0044280E">
      <w:pPr>
        <w:pStyle w:val="Heading1"/>
        <w:rPr>
          <w:rFonts w:ascii="Arial" w:hAnsi="Arial" w:cs="Arial"/>
          <w:sz w:val="24"/>
          <w:szCs w:val="24"/>
        </w:rPr>
      </w:pPr>
    </w:p>
    <w:p w14:paraId="2C768147" w14:textId="2C066BE8" w:rsidR="0044280E" w:rsidRPr="00AD3E7F" w:rsidRDefault="0044280E" w:rsidP="0044280E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  <w:r w:rsidRPr="00AD3E7F">
        <w:rPr>
          <w:rFonts w:cs="Arial"/>
          <w:b/>
          <w:sz w:val="24"/>
          <w:szCs w:val="24"/>
        </w:rPr>
        <w:t xml:space="preserve">M.B.A., </w:t>
      </w:r>
      <w:r w:rsidR="00C356F5" w:rsidRPr="00C356F5">
        <w:rPr>
          <w:rFonts w:cs="Arial"/>
          <w:bCs/>
          <w:sz w:val="24"/>
          <w:szCs w:val="24"/>
        </w:rPr>
        <w:t>9/</w:t>
      </w:r>
      <w:r w:rsidRPr="00C356F5">
        <w:rPr>
          <w:rFonts w:cs="Arial"/>
          <w:bCs/>
          <w:sz w:val="24"/>
          <w:szCs w:val="24"/>
        </w:rPr>
        <w:t>1997-</w:t>
      </w:r>
      <w:r w:rsidR="00C356F5">
        <w:rPr>
          <w:rFonts w:cs="Arial"/>
          <w:sz w:val="24"/>
          <w:szCs w:val="24"/>
        </w:rPr>
        <w:t>6/</w:t>
      </w:r>
      <w:r w:rsidRPr="00AD3E7F">
        <w:rPr>
          <w:rFonts w:cs="Arial"/>
          <w:sz w:val="24"/>
          <w:szCs w:val="24"/>
        </w:rPr>
        <w:t>1999, Rutgers, The State University of New Jersey</w:t>
      </w:r>
    </w:p>
    <w:p w14:paraId="735990BD" w14:textId="4E128C75" w:rsidR="00F612A1" w:rsidRPr="00AD3E7F" w:rsidRDefault="00F612A1" w:rsidP="0044280E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</w:p>
    <w:p w14:paraId="6C58E815" w14:textId="6CDC7B85" w:rsidR="00F612A1" w:rsidRDefault="00F612A1" w:rsidP="00F612A1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  <w:r w:rsidRPr="00AD3E7F">
        <w:rPr>
          <w:rFonts w:cs="Arial"/>
          <w:b/>
          <w:bCs/>
          <w:sz w:val="24"/>
          <w:szCs w:val="24"/>
        </w:rPr>
        <w:t>Fellow in Pulmonary Medicine,</w:t>
      </w:r>
      <w:r w:rsidRPr="00AD3E7F">
        <w:rPr>
          <w:rFonts w:cs="Arial"/>
          <w:sz w:val="24"/>
          <w:szCs w:val="24"/>
        </w:rPr>
        <w:t xml:space="preserve"> 1981-1984 McGill University School of Medicine and the Meakins-Christie Laboratories, American Lung Association Grant recipient, Edward Livingston Trudeau Fellowship</w:t>
      </w:r>
    </w:p>
    <w:p w14:paraId="617B9AAB" w14:textId="77777777" w:rsidR="00AD3E7F" w:rsidRPr="00AD3E7F" w:rsidRDefault="00AD3E7F" w:rsidP="00F612A1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</w:p>
    <w:p w14:paraId="63F89353" w14:textId="77777777" w:rsidR="00AD3E7F" w:rsidRDefault="00F612A1" w:rsidP="00F612A1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  <w:r w:rsidRPr="00AD3E7F">
        <w:rPr>
          <w:rFonts w:cs="Arial"/>
          <w:b/>
          <w:bCs/>
          <w:sz w:val="24"/>
          <w:szCs w:val="24"/>
        </w:rPr>
        <w:t>Chief Resident</w:t>
      </w:r>
      <w:r w:rsidRPr="00AD3E7F">
        <w:rPr>
          <w:rFonts w:cs="Arial"/>
          <w:sz w:val="24"/>
          <w:szCs w:val="24"/>
        </w:rPr>
        <w:t>, Department of Medicine, 1980-1981, Veterans Administration Medical Center  University of Tennessee Health Sciences Center, Memphis, Tennessee</w:t>
      </w:r>
    </w:p>
    <w:p w14:paraId="120B66FA" w14:textId="5DE98DFA" w:rsidR="0044280E" w:rsidRPr="00AD3E7F" w:rsidRDefault="00F612A1" w:rsidP="00F612A1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  <w:r w:rsidRPr="00AD3E7F">
        <w:rPr>
          <w:rFonts w:cs="Arial"/>
          <w:sz w:val="24"/>
          <w:szCs w:val="24"/>
        </w:rPr>
        <w:t xml:space="preserve"> </w:t>
      </w:r>
    </w:p>
    <w:p w14:paraId="2160A428" w14:textId="5238B962" w:rsidR="0044280E" w:rsidRDefault="0044280E" w:rsidP="0044280E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  <w:r w:rsidRPr="00AD3E7F">
        <w:rPr>
          <w:rFonts w:cs="Arial"/>
          <w:b/>
          <w:bCs/>
          <w:sz w:val="24"/>
          <w:szCs w:val="24"/>
        </w:rPr>
        <w:t>Residency in Medicine</w:t>
      </w:r>
      <w:r w:rsidRPr="00AD3E7F">
        <w:rPr>
          <w:rFonts w:cs="Arial"/>
          <w:sz w:val="24"/>
          <w:szCs w:val="24"/>
        </w:rPr>
        <w:t xml:space="preserve"> 1978-1980 University of Tennessee Health Sciences Center, Memphis, Tennessee</w:t>
      </w:r>
    </w:p>
    <w:p w14:paraId="652CC375" w14:textId="77777777" w:rsidR="00AD3E7F" w:rsidRPr="00AD3E7F" w:rsidRDefault="00AD3E7F" w:rsidP="0044280E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</w:p>
    <w:p w14:paraId="35231B3B" w14:textId="10C94023" w:rsidR="00F612A1" w:rsidRDefault="00F612A1" w:rsidP="0044280E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  <w:r w:rsidRPr="00AD3E7F">
        <w:rPr>
          <w:rFonts w:cs="Arial"/>
          <w:b/>
          <w:bCs/>
          <w:sz w:val="24"/>
          <w:szCs w:val="24"/>
        </w:rPr>
        <w:t>Straight Medical Internship,</w:t>
      </w:r>
      <w:r w:rsidRPr="00AD3E7F">
        <w:rPr>
          <w:rFonts w:cs="Arial"/>
          <w:sz w:val="24"/>
          <w:szCs w:val="24"/>
        </w:rPr>
        <w:t xml:space="preserve"> 1977-1978 Boston University :Framingham Union Hospital</w:t>
      </w:r>
      <w:r w:rsidR="00AD3E7F">
        <w:rPr>
          <w:rFonts w:cs="Arial"/>
          <w:sz w:val="24"/>
          <w:szCs w:val="24"/>
        </w:rPr>
        <w:t xml:space="preserve">, Framingham, Massachusetts </w:t>
      </w:r>
    </w:p>
    <w:p w14:paraId="13AE2FDF" w14:textId="77777777" w:rsidR="00D5414E" w:rsidRPr="00AD3E7F" w:rsidRDefault="00D5414E" w:rsidP="0044280E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</w:p>
    <w:p w14:paraId="7CDC6242" w14:textId="48F72BC3" w:rsidR="00B603CD" w:rsidRPr="00AD3E7F" w:rsidRDefault="00B603CD" w:rsidP="00B603CD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  <w:r w:rsidRPr="00AD3E7F">
        <w:rPr>
          <w:rFonts w:cs="Arial"/>
          <w:b/>
          <w:bCs/>
          <w:sz w:val="24"/>
          <w:szCs w:val="24"/>
        </w:rPr>
        <w:t>M.D.</w:t>
      </w:r>
      <w:r w:rsidRPr="00AD3E7F">
        <w:rPr>
          <w:rFonts w:cs="Arial"/>
          <w:sz w:val="24"/>
          <w:szCs w:val="24"/>
        </w:rPr>
        <w:t xml:space="preserve">   </w:t>
      </w:r>
      <w:r w:rsidR="00046A85">
        <w:rPr>
          <w:rFonts w:cs="Arial"/>
          <w:sz w:val="24"/>
          <w:szCs w:val="24"/>
        </w:rPr>
        <w:t>7/1/</w:t>
      </w:r>
      <w:r w:rsidRPr="00AD3E7F">
        <w:rPr>
          <w:rFonts w:cs="Arial"/>
          <w:sz w:val="24"/>
          <w:szCs w:val="24"/>
        </w:rPr>
        <w:t>1974-</w:t>
      </w:r>
      <w:r w:rsidR="00046A85">
        <w:rPr>
          <w:rFonts w:cs="Arial"/>
          <w:sz w:val="24"/>
          <w:szCs w:val="24"/>
        </w:rPr>
        <w:t>6/2/</w:t>
      </w:r>
      <w:r w:rsidRPr="00AD3E7F">
        <w:rPr>
          <w:rFonts w:cs="Arial"/>
          <w:sz w:val="24"/>
          <w:szCs w:val="24"/>
        </w:rPr>
        <w:t xml:space="preserve">1977, Albert Einstein College of Medicine, </w:t>
      </w:r>
    </w:p>
    <w:p w14:paraId="7E0ABC07" w14:textId="01535E10" w:rsidR="00B603CD" w:rsidRDefault="00B603CD" w:rsidP="0044280E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  <w:r w:rsidRPr="00AD3E7F">
        <w:rPr>
          <w:rFonts w:cs="Arial"/>
          <w:sz w:val="24"/>
          <w:szCs w:val="24"/>
        </w:rPr>
        <w:t>Yeshiva University, Bronx, New York</w:t>
      </w:r>
    </w:p>
    <w:p w14:paraId="764C3745" w14:textId="77777777" w:rsidR="00AD3E7F" w:rsidRPr="00AD3E7F" w:rsidRDefault="00AD3E7F" w:rsidP="0044280E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</w:p>
    <w:p w14:paraId="1C1840DA" w14:textId="7423973A" w:rsidR="0038377B" w:rsidRPr="00AD3E7F" w:rsidRDefault="0038377B" w:rsidP="0038377B">
      <w:pPr>
        <w:pStyle w:val="JobTitle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b/>
          <w:bCs/>
          <w:sz w:val="24"/>
          <w:szCs w:val="24"/>
        </w:rPr>
        <w:t>B. A.,</w:t>
      </w:r>
      <w:r w:rsidRPr="00AD3E7F">
        <w:rPr>
          <w:rFonts w:ascii="Arial" w:hAnsi="Arial" w:cs="Arial"/>
          <w:sz w:val="24"/>
          <w:szCs w:val="24"/>
        </w:rPr>
        <w:t xml:space="preserve"> Biology </w:t>
      </w:r>
      <w:r w:rsidR="00046A85">
        <w:rPr>
          <w:rFonts w:ascii="Arial" w:hAnsi="Arial" w:cs="Arial"/>
          <w:sz w:val="24"/>
          <w:szCs w:val="24"/>
        </w:rPr>
        <w:t>9/7/</w:t>
      </w:r>
      <w:r w:rsidRPr="00AD3E7F">
        <w:rPr>
          <w:rFonts w:ascii="Arial" w:hAnsi="Arial" w:cs="Arial"/>
          <w:sz w:val="24"/>
          <w:szCs w:val="24"/>
        </w:rPr>
        <w:t xml:space="preserve">1970- </w:t>
      </w:r>
      <w:r w:rsidR="00046A85">
        <w:rPr>
          <w:rFonts w:ascii="Arial" w:hAnsi="Arial" w:cs="Arial"/>
          <w:sz w:val="24"/>
          <w:szCs w:val="24"/>
        </w:rPr>
        <w:t>6/7/</w:t>
      </w:r>
      <w:r w:rsidRPr="00AD3E7F">
        <w:rPr>
          <w:rFonts w:ascii="Arial" w:hAnsi="Arial" w:cs="Arial"/>
          <w:sz w:val="24"/>
          <w:szCs w:val="24"/>
        </w:rPr>
        <w:t>1974</w:t>
      </w:r>
      <w:r w:rsidRPr="00AD3E7F">
        <w:rPr>
          <w:rFonts w:ascii="Arial" w:hAnsi="Arial" w:cs="Arial"/>
          <w:sz w:val="24"/>
          <w:szCs w:val="24"/>
        </w:rPr>
        <w:tab/>
        <w:t>Trinity College, Hartford, Connecticut</w:t>
      </w:r>
    </w:p>
    <w:p w14:paraId="697CB838" w14:textId="77777777" w:rsidR="0038377B" w:rsidRPr="00AD3E7F" w:rsidRDefault="0038377B" w:rsidP="0038377B">
      <w:pPr>
        <w:pStyle w:val="Achievement"/>
        <w:numPr>
          <w:ilvl w:val="0"/>
          <w:numId w:val="0"/>
        </w:numPr>
        <w:ind w:left="245"/>
        <w:rPr>
          <w:rFonts w:cs="Arial"/>
          <w:sz w:val="24"/>
          <w:szCs w:val="24"/>
        </w:rPr>
      </w:pPr>
      <w:r w:rsidRPr="00AD3E7F">
        <w:rPr>
          <w:rFonts w:cs="Arial"/>
          <w:sz w:val="24"/>
          <w:szCs w:val="24"/>
        </w:rPr>
        <w:t>Phi Beta Kappa</w:t>
      </w:r>
    </w:p>
    <w:p w14:paraId="5651D2FE" w14:textId="1C6F377C" w:rsidR="0038377B" w:rsidRDefault="0038377B" w:rsidP="00260092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</w:p>
    <w:p w14:paraId="1ADA7AE9" w14:textId="77777777" w:rsidR="00D5414E" w:rsidRPr="00AD3E7F" w:rsidRDefault="00D5414E" w:rsidP="00D541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D3E7F">
        <w:rPr>
          <w:rFonts w:ascii="Arial" w:hAnsi="Arial" w:cs="Arial"/>
          <w:sz w:val="16"/>
          <w:szCs w:val="16"/>
        </w:rPr>
        <w:t>Newman, p. 2</w:t>
      </w:r>
    </w:p>
    <w:p w14:paraId="3E5BB0E1" w14:textId="77777777" w:rsidR="00D5414E" w:rsidRPr="00AD3E7F" w:rsidRDefault="00D5414E" w:rsidP="00260092">
      <w:pPr>
        <w:pStyle w:val="Achievement"/>
        <w:numPr>
          <w:ilvl w:val="0"/>
          <w:numId w:val="0"/>
        </w:numPr>
        <w:rPr>
          <w:rFonts w:cs="Arial"/>
          <w:sz w:val="24"/>
          <w:szCs w:val="24"/>
        </w:rPr>
      </w:pPr>
    </w:p>
    <w:p w14:paraId="7E39BFEE" w14:textId="77777777" w:rsidR="0044280E" w:rsidRPr="00AD3E7F" w:rsidRDefault="0044280E" w:rsidP="0044280E">
      <w:pPr>
        <w:pStyle w:val="Heading1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lastRenderedPageBreak/>
        <w:t>Licensure</w:t>
      </w:r>
    </w:p>
    <w:p w14:paraId="088507F7" w14:textId="77777777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1. California:  February 11, 2020 G167833</w:t>
      </w:r>
    </w:p>
    <w:p w14:paraId="728F3252" w14:textId="77777777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2. Colorado 8/2/2017: CDRH 0059139</w:t>
      </w:r>
    </w:p>
    <w:p w14:paraId="7A8A5857" w14:textId="34F5DD2C" w:rsidR="0044280E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3. New Jersey 5/12/1986 25MA04804400</w:t>
      </w:r>
    </w:p>
    <w:p w14:paraId="5732BBB9" w14:textId="374A10B3" w:rsidR="00820E34" w:rsidRPr="00AD3E7F" w:rsidRDefault="009C1553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9C15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New Mexico: 8/30/2022 -7/1/2021 MD2020-0872</w:t>
      </w:r>
    </w:p>
    <w:p w14:paraId="286BF8D1" w14:textId="60786074" w:rsidR="0044280E" w:rsidRPr="00AD3E7F" w:rsidRDefault="009C1553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4280E" w:rsidRPr="00AD3E7F">
        <w:rPr>
          <w:rFonts w:ascii="Arial" w:hAnsi="Arial" w:cs="Arial"/>
          <w:sz w:val="24"/>
          <w:szCs w:val="24"/>
        </w:rPr>
        <w:t>. New York 10/09/1981: 147767</w:t>
      </w:r>
    </w:p>
    <w:p w14:paraId="51354377" w14:textId="2F6D1CB1" w:rsidR="0044280E" w:rsidRPr="00AD3E7F" w:rsidRDefault="009C1553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4280E" w:rsidRPr="00AD3E7F">
        <w:rPr>
          <w:rFonts w:ascii="Arial" w:hAnsi="Arial" w:cs="Arial"/>
          <w:sz w:val="24"/>
          <w:szCs w:val="24"/>
        </w:rPr>
        <w:t>. Washington</w:t>
      </w:r>
      <w:r w:rsidR="00260092" w:rsidRPr="00AD3E7F">
        <w:rPr>
          <w:rFonts w:ascii="Arial" w:hAnsi="Arial" w:cs="Arial"/>
          <w:sz w:val="24"/>
          <w:szCs w:val="24"/>
        </w:rPr>
        <w:t>:</w:t>
      </w:r>
      <w:r w:rsidR="0044280E" w:rsidRPr="00AD3E7F">
        <w:rPr>
          <w:rFonts w:ascii="Arial" w:hAnsi="Arial" w:cs="Arial"/>
          <w:sz w:val="24"/>
          <w:szCs w:val="24"/>
        </w:rPr>
        <w:t xml:space="preserve"> 11/14/2019 MD61021963</w:t>
      </w:r>
    </w:p>
    <w:p w14:paraId="036A0865" w14:textId="7F16B153" w:rsidR="0044280E" w:rsidRDefault="009C1553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4280E" w:rsidRPr="00AD3E7F">
        <w:rPr>
          <w:rFonts w:ascii="Arial" w:hAnsi="Arial" w:cs="Arial"/>
          <w:sz w:val="24"/>
          <w:szCs w:val="24"/>
        </w:rPr>
        <w:t>. Wyoming: 4/01/2020  12705C</w:t>
      </w:r>
    </w:p>
    <w:p w14:paraId="3A451AFA" w14:textId="51598A88" w:rsidR="00260092" w:rsidRDefault="009C1553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5497D">
        <w:rPr>
          <w:rFonts w:ascii="Arial" w:hAnsi="Arial" w:cs="Arial"/>
          <w:sz w:val="24"/>
          <w:szCs w:val="24"/>
        </w:rPr>
        <w:t>. Utah</w:t>
      </w:r>
      <w:r w:rsidR="00025434">
        <w:rPr>
          <w:rFonts w:ascii="Arial" w:hAnsi="Arial" w:cs="Arial"/>
          <w:sz w:val="24"/>
          <w:szCs w:val="24"/>
        </w:rPr>
        <w:t xml:space="preserve"> </w:t>
      </w:r>
      <w:r w:rsidR="00486AF7">
        <w:rPr>
          <w:rFonts w:ascii="Arial" w:hAnsi="Arial" w:cs="Arial"/>
          <w:sz w:val="24"/>
          <w:szCs w:val="24"/>
        </w:rPr>
        <w:t>7/9/2020-1/31/2022</w:t>
      </w:r>
      <w:r w:rsidR="00EF319B">
        <w:rPr>
          <w:rFonts w:ascii="Arial" w:hAnsi="Arial" w:cs="Arial"/>
          <w:sz w:val="24"/>
          <w:szCs w:val="24"/>
        </w:rPr>
        <w:t xml:space="preserve">: 11873534-1205  </w:t>
      </w:r>
    </w:p>
    <w:p w14:paraId="11216D8C" w14:textId="6C3E815E" w:rsidR="00216D43" w:rsidRPr="00AD3E7F" w:rsidRDefault="00216D43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5D0CE34" w14:textId="77777777" w:rsidR="0044280E" w:rsidRPr="00AD3E7F" w:rsidRDefault="0044280E" w:rsidP="0044280E">
      <w:pPr>
        <w:pStyle w:val="Heading1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BOARD CERTIFICATIONS</w:t>
      </w:r>
    </w:p>
    <w:p w14:paraId="0CFF4489" w14:textId="21ED42E6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National Institute of Occupational Safety and Health, ILO Grade B reader 1998-2022 #262</w:t>
      </w:r>
    </w:p>
    <w:p w14:paraId="262C3867" w14:textId="3D616DA4" w:rsidR="00C13E32" w:rsidRPr="00AD3E7F" w:rsidRDefault="00C13E32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American Board of Sleep Medicine, 4/22/1996 1996 #862</w:t>
      </w:r>
      <w:r w:rsidR="00AD6E1D" w:rsidRPr="00AD3E7F">
        <w:rPr>
          <w:rFonts w:ascii="Arial" w:hAnsi="Arial" w:cs="Arial"/>
          <w:sz w:val="24"/>
          <w:szCs w:val="24"/>
        </w:rPr>
        <w:t xml:space="preserve"> (lifetime)</w:t>
      </w:r>
    </w:p>
    <w:p w14:paraId="2449A5C5" w14:textId="5DB7EFF0" w:rsidR="00C13E32" w:rsidRPr="00AD3E7F" w:rsidRDefault="00C13E32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American Board of Internal Medicine, Pulmonary Disease, 11/13/1984 #74461</w:t>
      </w:r>
      <w:r w:rsidR="00AD6E1D" w:rsidRPr="00AD3E7F">
        <w:rPr>
          <w:rFonts w:ascii="Arial" w:hAnsi="Arial" w:cs="Arial"/>
          <w:sz w:val="24"/>
          <w:szCs w:val="24"/>
        </w:rPr>
        <w:t xml:space="preserve"> (lifetime)</w:t>
      </w:r>
    </w:p>
    <w:p w14:paraId="618DC456" w14:textId="20A44922" w:rsidR="00C13E32" w:rsidRPr="00AD3E7F" w:rsidRDefault="00C13E32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American Board of Internal Medicine, 9/9/1980 #74461 (lifetime)</w:t>
      </w:r>
    </w:p>
    <w:p w14:paraId="7F3E1EC3" w14:textId="77777777" w:rsidR="00C13E32" w:rsidRPr="00AD3E7F" w:rsidRDefault="00C13E32" w:rsidP="00C13E3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National Board of Medical Examiners 7/1/1978: #192562</w:t>
      </w:r>
    </w:p>
    <w:p w14:paraId="4E8C8103" w14:textId="77777777" w:rsidR="00C13E32" w:rsidRPr="00AD3E7F" w:rsidRDefault="00C13E32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7F4FF48" w14:textId="6F45717D" w:rsidR="0044280E" w:rsidRPr="00AD3E7F" w:rsidRDefault="0044280E" w:rsidP="0044280E">
      <w:pPr>
        <w:pStyle w:val="Heading1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Awards and HOnors</w:t>
      </w:r>
    </w:p>
    <w:p w14:paraId="561FAA91" w14:textId="17DF54B8" w:rsidR="00AD6E1D" w:rsidRPr="00AD3E7F" w:rsidRDefault="00AD6E1D" w:rsidP="0044280E">
      <w:pPr>
        <w:pStyle w:val="Heading1"/>
        <w:rPr>
          <w:rFonts w:ascii="Arial" w:hAnsi="Arial" w:cs="Arial"/>
          <w:sz w:val="24"/>
          <w:szCs w:val="24"/>
        </w:rPr>
      </w:pPr>
    </w:p>
    <w:p w14:paraId="40F10124" w14:textId="77777777" w:rsidR="00AD6E1D" w:rsidRPr="00AD3E7F" w:rsidRDefault="00AD6E1D" w:rsidP="00AD6E1D">
      <w:pPr>
        <w:pStyle w:val="Heading1"/>
        <w:rPr>
          <w:rFonts w:ascii="Arial" w:hAnsi="Arial" w:cs="Arial"/>
          <w:b w:val="0"/>
          <w:sz w:val="24"/>
          <w:szCs w:val="24"/>
        </w:rPr>
      </w:pPr>
      <w:r w:rsidRPr="00AD3E7F">
        <w:rPr>
          <w:rFonts w:ascii="Arial" w:hAnsi="Arial" w:cs="Arial"/>
          <w:b w:val="0"/>
          <w:caps w:val="0"/>
          <w:sz w:val="24"/>
          <w:szCs w:val="24"/>
        </w:rPr>
        <w:t>Teaching award, 2010, Robert Wood Johnson Medical School, volunteer faculty</w:t>
      </w:r>
    </w:p>
    <w:p w14:paraId="4169B54C" w14:textId="0EF03F01" w:rsidR="00AD6E1D" w:rsidRPr="00AD3E7F" w:rsidRDefault="0044280E" w:rsidP="00AD6E1D">
      <w:pPr>
        <w:pStyle w:val="BodyText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Edward Livingston Trudeau scholar of the American Lung Association, 1985-1986</w:t>
      </w:r>
    </w:p>
    <w:p w14:paraId="0F5CF3BD" w14:textId="36ACDA40" w:rsidR="00AD6E1D" w:rsidRDefault="00AD6E1D" w:rsidP="00AD6E1D">
      <w:pPr>
        <w:pStyle w:val="Objective"/>
        <w:rPr>
          <w:rFonts w:cs="Arial"/>
          <w:sz w:val="24"/>
          <w:szCs w:val="24"/>
        </w:rPr>
      </w:pPr>
      <w:r w:rsidRPr="00AD3E7F">
        <w:rPr>
          <w:rFonts w:cs="Arial"/>
          <w:sz w:val="24"/>
          <w:szCs w:val="24"/>
        </w:rPr>
        <w:t>Phi Beta Kappa, 1974</w:t>
      </w:r>
    </w:p>
    <w:p w14:paraId="203D959B" w14:textId="75A1124E" w:rsidR="00D5414E" w:rsidRDefault="00D5414E" w:rsidP="00D5414E">
      <w:pPr>
        <w:pStyle w:val="BodyText"/>
      </w:pPr>
    </w:p>
    <w:p w14:paraId="4D17FEA0" w14:textId="77777777" w:rsidR="00D5414E" w:rsidRPr="00AD3E7F" w:rsidRDefault="00D5414E" w:rsidP="00D541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D3E7F">
        <w:rPr>
          <w:rFonts w:ascii="Arial" w:hAnsi="Arial" w:cs="Arial"/>
          <w:sz w:val="16"/>
          <w:szCs w:val="16"/>
        </w:rPr>
        <w:t>Newman, p. 3</w:t>
      </w:r>
    </w:p>
    <w:p w14:paraId="3F48209D" w14:textId="77777777" w:rsidR="00D5414E" w:rsidRPr="00D5414E" w:rsidRDefault="00D5414E" w:rsidP="00D5414E">
      <w:pPr>
        <w:pStyle w:val="BodyText"/>
      </w:pPr>
    </w:p>
    <w:p w14:paraId="55620318" w14:textId="1943DB48" w:rsidR="0044280E" w:rsidRDefault="0044280E" w:rsidP="0044280E">
      <w:pPr>
        <w:pStyle w:val="Heading1"/>
        <w:rPr>
          <w:rFonts w:ascii="Arial" w:hAnsi="Arial" w:cs="Arial"/>
          <w:sz w:val="24"/>
          <w:szCs w:val="24"/>
        </w:rPr>
      </w:pPr>
    </w:p>
    <w:p w14:paraId="5B402A01" w14:textId="479841D4" w:rsidR="00D5414E" w:rsidRDefault="00D5414E" w:rsidP="0044280E">
      <w:pPr>
        <w:pStyle w:val="Heading1"/>
        <w:rPr>
          <w:rFonts w:ascii="Arial" w:hAnsi="Arial" w:cs="Arial"/>
          <w:sz w:val="24"/>
          <w:szCs w:val="24"/>
        </w:rPr>
      </w:pPr>
    </w:p>
    <w:p w14:paraId="37223736" w14:textId="77777777" w:rsidR="00D5414E" w:rsidRPr="00AD3E7F" w:rsidRDefault="00D5414E" w:rsidP="0044280E">
      <w:pPr>
        <w:pStyle w:val="Heading1"/>
        <w:rPr>
          <w:rFonts w:ascii="Arial" w:hAnsi="Arial" w:cs="Arial"/>
          <w:sz w:val="24"/>
          <w:szCs w:val="24"/>
        </w:rPr>
      </w:pPr>
    </w:p>
    <w:p w14:paraId="2C1DA44F" w14:textId="77777777" w:rsidR="0044280E" w:rsidRPr="00AD3E7F" w:rsidRDefault="0044280E" w:rsidP="0044280E">
      <w:pPr>
        <w:pStyle w:val="Heading1"/>
        <w:rPr>
          <w:rFonts w:ascii="Arial" w:hAnsi="Arial" w:cs="Arial"/>
          <w:sz w:val="24"/>
          <w:szCs w:val="24"/>
        </w:rPr>
      </w:pPr>
    </w:p>
    <w:p w14:paraId="08353675" w14:textId="77777777" w:rsidR="0044280E" w:rsidRPr="00AD3E7F" w:rsidRDefault="0044280E" w:rsidP="0044280E">
      <w:pPr>
        <w:pStyle w:val="Heading1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PUBLICATIONS</w:t>
      </w:r>
    </w:p>
    <w:p w14:paraId="7C76CC1D" w14:textId="77777777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1. Newman, S., J. Road, F. Bellemare, J.P. Clozel, C.M. Lavigne, and A. Grassino. Respiratory muscle length measured by sonomicrometry.  J. Appl. Physiol. 56:753, 1984</w:t>
      </w:r>
    </w:p>
    <w:p w14:paraId="74817BC7" w14:textId="77777777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2.   Road, J., S. Newman, J.P. Derenne, A. Grassino In vivo length-force relationship of canine diaphragm.  J. Appl. Physiol 60:63-70, 1986</w:t>
      </w:r>
    </w:p>
    <w:p w14:paraId="26767C41" w14:textId="77777777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3.  Newman, S.L., J. Road, and A. Grassino In vivo length and shortening of canine diaphragm with body postural change.  J. Appl. Physiol 60:661, 1986.</w:t>
      </w:r>
    </w:p>
    <w:p w14:paraId="2A897FF0" w14:textId="6AA4D124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 xml:space="preserve">4. Newman, S., R.P. </w:t>
      </w:r>
      <w:r w:rsidR="006045A0" w:rsidRPr="00AD3E7F">
        <w:rPr>
          <w:rFonts w:ascii="Arial" w:hAnsi="Arial" w:cs="Arial"/>
          <w:sz w:val="24"/>
          <w:szCs w:val="24"/>
        </w:rPr>
        <w:t>Michel,</w:t>
      </w:r>
      <w:r w:rsidRPr="00AD3E7F">
        <w:rPr>
          <w:rFonts w:ascii="Arial" w:hAnsi="Arial" w:cs="Arial"/>
          <w:sz w:val="24"/>
          <w:szCs w:val="24"/>
        </w:rPr>
        <w:t xml:space="preserve"> and N.S. Wang, Lingular lung biopsy: is it representative? Amer. Rev. Resp Dis. 132:1064, 1986</w:t>
      </w:r>
    </w:p>
    <w:p w14:paraId="77FDE81C" w14:textId="77777777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5. Passerini, L. M. Cosio, and S.L. Newman  Respiratory muscle dysfunction after herpes zoster. Amer. Rev. Resp Dis. 132: 1366, 1986</w:t>
      </w:r>
    </w:p>
    <w:p w14:paraId="23C4E9A9" w14:textId="3A8B1FA8" w:rsidR="006045A0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 xml:space="preserve">6. Newman, S., and C. Roussos. function and failure of the Respiratory Muscles, In Current Pulmonology </w:t>
      </w:r>
      <w:r w:rsidR="00262695" w:rsidRPr="00AD3E7F">
        <w:rPr>
          <w:rFonts w:ascii="Arial" w:hAnsi="Arial" w:cs="Arial"/>
          <w:sz w:val="24"/>
          <w:szCs w:val="24"/>
        </w:rPr>
        <w:t>Ed.</w:t>
      </w:r>
      <w:r w:rsidRPr="00AD3E7F">
        <w:rPr>
          <w:rFonts w:ascii="Arial" w:hAnsi="Arial" w:cs="Arial"/>
          <w:sz w:val="24"/>
          <w:szCs w:val="24"/>
        </w:rPr>
        <w:t xml:space="preserve"> D. Simmons Yearbook Medical Publishers, 1986.</w:t>
      </w:r>
    </w:p>
    <w:p w14:paraId="3FDF8CD4" w14:textId="6D55CB2F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 xml:space="preserve">7. Zocchi, L. N. </w:t>
      </w:r>
      <w:proofErr w:type="spellStart"/>
      <w:r w:rsidRPr="00AD3E7F">
        <w:rPr>
          <w:rFonts w:ascii="Arial" w:hAnsi="Arial" w:cs="Arial"/>
          <w:sz w:val="24"/>
          <w:szCs w:val="24"/>
        </w:rPr>
        <w:t>Garazanti</w:t>
      </w:r>
      <w:proofErr w:type="spellEnd"/>
      <w:r w:rsidRPr="00AD3E7F">
        <w:rPr>
          <w:rFonts w:ascii="Arial" w:hAnsi="Arial" w:cs="Arial"/>
          <w:sz w:val="24"/>
          <w:szCs w:val="24"/>
        </w:rPr>
        <w:t>, S. Newman, P.T. Macklem. Effect of hyperinflation and equalization of abdominal pressure of diaphragmatic action. J. Appl. Physiol. 62:1655, 1987</w:t>
      </w:r>
    </w:p>
    <w:p w14:paraId="7E2A875D" w14:textId="4FF83715" w:rsidR="0044280E" w:rsidRPr="00AD3E7F" w:rsidRDefault="0044280E" w:rsidP="004428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8. Levy, R., T. Bradley, S.</w:t>
      </w:r>
      <w:r w:rsidR="006045A0" w:rsidRPr="00AD3E7F">
        <w:rPr>
          <w:rFonts w:ascii="Arial" w:hAnsi="Arial" w:cs="Arial"/>
          <w:sz w:val="24"/>
          <w:szCs w:val="24"/>
        </w:rPr>
        <w:t xml:space="preserve"> </w:t>
      </w:r>
      <w:r w:rsidRPr="00AD3E7F">
        <w:rPr>
          <w:rFonts w:ascii="Arial" w:hAnsi="Arial" w:cs="Arial"/>
          <w:sz w:val="24"/>
          <w:szCs w:val="24"/>
        </w:rPr>
        <w:t>Newman, P.T. Macklem and J.G. Martin Negative pressure ventilation effect of ventilation during sleep in normal subjects., Chest 95:95,1989</w:t>
      </w:r>
    </w:p>
    <w:p w14:paraId="4097FFA2" w14:textId="029041EE" w:rsidR="0044280E" w:rsidRPr="00AD3E7F" w:rsidRDefault="0044280E" w:rsidP="0044280E">
      <w:pPr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9. Ward, M., C. Cobeil, W. Gibbons, S. Newman and P. Macklem Optimization of Respiratory Muscle Relaxation during Mechanical Ventilation Anesthesiology. 69(1):29-35, JULY 1988</w:t>
      </w:r>
      <w:r w:rsidR="006045A0" w:rsidRPr="00AD3E7F">
        <w:rPr>
          <w:rFonts w:ascii="Arial" w:hAnsi="Arial" w:cs="Arial"/>
          <w:sz w:val="24"/>
          <w:szCs w:val="24"/>
        </w:rPr>
        <w:t>.</w:t>
      </w:r>
    </w:p>
    <w:p w14:paraId="733E00EE" w14:textId="2F701D76" w:rsidR="006045A0" w:rsidRDefault="006045A0" w:rsidP="0044280E">
      <w:pPr>
        <w:rPr>
          <w:rFonts w:ascii="Arial" w:hAnsi="Arial" w:cs="Arial"/>
          <w:sz w:val="24"/>
          <w:szCs w:val="24"/>
        </w:rPr>
      </w:pPr>
    </w:p>
    <w:p w14:paraId="7B26F35B" w14:textId="2052F2CE" w:rsidR="00017E6C" w:rsidRDefault="00017E6C" w:rsidP="0044280E">
      <w:pPr>
        <w:rPr>
          <w:rFonts w:ascii="Arial" w:hAnsi="Arial" w:cs="Arial"/>
          <w:sz w:val="24"/>
          <w:szCs w:val="24"/>
        </w:rPr>
      </w:pPr>
    </w:p>
    <w:p w14:paraId="29398F58" w14:textId="203CF9E3" w:rsidR="00017E6C" w:rsidRDefault="00017E6C" w:rsidP="0044280E">
      <w:pPr>
        <w:rPr>
          <w:rFonts w:ascii="Arial" w:hAnsi="Arial" w:cs="Arial"/>
          <w:sz w:val="24"/>
          <w:szCs w:val="24"/>
        </w:rPr>
      </w:pPr>
    </w:p>
    <w:p w14:paraId="5E4B47EA" w14:textId="0912BCAB" w:rsidR="00017E6C" w:rsidRDefault="00017E6C" w:rsidP="0044280E">
      <w:pPr>
        <w:rPr>
          <w:rFonts w:ascii="Arial" w:hAnsi="Arial" w:cs="Arial"/>
          <w:sz w:val="24"/>
          <w:szCs w:val="24"/>
        </w:rPr>
      </w:pPr>
    </w:p>
    <w:p w14:paraId="2EDCABBD" w14:textId="62B52D4D" w:rsidR="00017E6C" w:rsidRDefault="00017E6C" w:rsidP="0044280E">
      <w:pPr>
        <w:rPr>
          <w:rFonts w:ascii="Arial" w:hAnsi="Arial" w:cs="Arial"/>
          <w:sz w:val="24"/>
          <w:szCs w:val="24"/>
        </w:rPr>
      </w:pPr>
    </w:p>
    <w:p w14:paraId="5B97D34A" w14:textId="6A91A26F" w:rsidR="00017E6C" w:rsidRDefault="00017E6C" w:rsidP="0044280E">
      <w:pPr>
        <w:rPr>
          <w:rFonts w:ascii="Arial" w:hAnsi="Arial" w:cs="Arial"/>
          <w:sz w:val="24"/>
          <w:szCs w:val="24"/>
        </w:rPr>
      </w:pPr>
    </w:p>
    <w:p w14:paraId="6884687E" w14:textId="3D514601" w:rsidR="00017E6C" w:rsidRPr="00AD3E7F" w:rsidRDefault="00017E6C" w:rsidP="00017E6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D3E7F">
        <w:rPr>
          <w:rFonts w:ascii="Arial" w:hAnsi="Arial" w:cs="Arial"/>
          <w:sz w:val="16"/>
          <w:szCs w:val="16"/>
        </w:rPr>
        <w:t xml:space="preserve">Newman, p. </w:t>
      </w:r>
      <w:r w:rsidR="00D431C5">
        <w:rPr>
          <w:rFonts w:ascii="Arial" w:hAnsi="Arial" w:cs="Arial"/>
          <w:sz w:val="16"/>
          <w:szCs w:val="16"/>
        </w:rPr>
        <w:t>4</w:t>
      </w:r>
    </w:p>
    <w:p w14:paraId="70117362" w14:textId="77777777" w:rsidR="00017E6C" w:rsidRPr="00AD3E7F" w:rsidRDefault="00017E6C" w:rsidP="0044280E">
      <w:pPr>
        <w:rPr>
          <w:rFonts w:ascii="Arial" w:hAnsi="Arial" w:cs="Arial"/>
          <w:sz w:val="24"/>
          <w:szCs w:val="24"/>
        </w:rPr>
      </w:pPr>
    </w:p>
    <w:p w14:paraId="72D2F1A4" w14:textId="218D0AAE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3ADF707B" w14:textId="7D490887" w:rsidR="006045A0" w:rsidRPr="00AD3E7F" w:rsidRDefault="00AD6E1D" w:rsidP="0044280E">
      <w:pPr>
        <w:rPr>
          <w:rFonts w:ascii="Arial" w:hAnsi="Arial" w:cs="Arial"/>
          <w:sz w:val="24"/>
          <w:szCs w:val="24"/>
        </w:rPr>
      </w:pPr>
      <w:r w:rsidRPr="00AD3E7F">
        <w:rPr>
          <w:rFonts w:ascii="Arial" w:hAnsi="Arial" w:cs="Arial"/>
          <w:sz w:val="24"/>
          <w:szCs w:val="24"/>
        </w:rPr>
        <w:t>References:</w:t>
      </w:r>
    </w:p>
    <w:p w14:paraId="5772B3B0" w14:textId="66645C20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7DBBAF00" w14:textId="77777777" w:rsidR="00E32924" w:rsidRPr="00AD3E7F" w:rsidRDefault="00E32924" w:rsidP="00E32924">
      <w:pPr>
        <w:pStyle w:val="ListParagraph"/>
        <w:numPr>
          <w:ilvl w:val="0"/>
          <w:numId w:val="2"/>
        </w:numPr>
        <w:rPr>
          <w:rFonts w:cs="Arial"/>
        </w:rPr>
      </w:pPr>
      <w:r w:rsidRPr="00AD3E7F">
        <w:rPr>
          <w:rFonts w:cs="Arial"/>
        </w:rPr>
        <w:t xml:space="preserve">Clyde Everhart M.D. St. Mary’s Lung and Sleep Center, Grand Junction Colorado: November 2017- September 2019: Colleague in Pulmonary and Sleep Medicine </w:t>
      </w:r>
      <w:hyperlink r:id="rId5" w:history="1">
        <w:r w:rsidRPr="00AD3E7F">
          <w:rPr>
            <w:rStyle w:val="Hyperlink"/>
            <w:rFonts w:eastAsiaTheme="majorEastAsia" w:cs="Arial"/>
            <w:color w:val="auto"/>
            <w:u w:val="none"/>
          </w:rPr>
          <w:t>Jiwangiri1@aol.com</w:t>
        </w:r>
      </w:hyperlink>
      <w:r w:rsidRPr="00AD3E7F">
        <w:rPr>
          <w:rFonts w:cs="Arial"/>
        </w:rPr>
        <w:t xml:space="preserve">  239-994-4999</w:t>
      </w:r>
    </w:p>
    <w:p w14:paraId="243588CA" w14:textId="77777777" w:rsidR="00E32924" w:rsidRPr="00AD3E7F" w:rsidRDefault="00E32924" w:rsidP="00E32924">
      <w:pPr>
        <w:pStyle w:val="ListParagraph"/>
        <w:numPr>
          <w:ilvl w:val="0"/>
          <w:numId w:val="2"/>
        </w:numPr>
        <w:rPr>
          <w:rFonts w:cs="Arial"/>
        </w:rPr>
      </w:pPr>
      <w:r w:rsidRPr="00AD3E7F">
        <w:rPr>
          <w:rFonts w:cs="Arial"/>
        </w:rPr>
        <w:t>Teresa Green, M.D.: PeaceHealth/St. John’s Medical Center: January- May 2020: Colleague in Sleep Disorders Medicine 802-535-1626 wtgreen6@yahoo.com</w:t>
      </w:r>
    </w:p>
    <w:p w14:paraId="34CD758A" w14:textId="77777777" w:rsidR="00E32924" w:rsidRPr="00AD3E7F" w:rsidRDefault="00E32924" w:rsidP="00E32924">
      <w:pPr>
        <w:pStyle w:val="ListParagraph"/>
        <w:numPr>
          <w:ilvl w:val="0"/>
          <w:numId w:val="2"/>
        </w:numPr>
        <w:rPr>
          <w:rFonts w:cs="Arial"/>
        </w:rPr>
      </w:pPr>
      <w:r w:rsidRPr="00AD3E7F">
        <w:rPr>
          <w:rFonts w:cs="Arial"/>
        </w:rPr>
        <w:t>David James M.D.: St. Mary’s Lung and Sleep Center, Grand Junction Colorado: November 2017- December 2019: Colleague in Pulmonary and Sleep Medicine</w:t>
      </w:r>
    </w:p>
    <w:p w14:paraId="492305E6" w14:textId="77777777" w:rsidR="00E32924" w:rsidRPr="00AD3E7F" w:rsidRDefault="00E32924" w:rsidP="00E32924">
      <w:pPr>
        <w:pStyle w:val="ListParagraph"/>
        <w:rPr>
          <w:rFonts w:cs="Arial"/>
        </w:rPr>
      </w:pPr>
      <w:r w:rsidRPr="00AD3E7F">
        <w:rPr>
          <w:rFonts w:cs="Arial"/>
        </w:rPr>
        <w:t>970-759-8963, office 970-298-5864</w:t>
      </w:r>
    </w:p>
    <w:p w14:paraId="5FA62F6E" w14:textId="77777777" w:rsidR="00E32924" w:rsidRPr="00AD3E7F" w:rsidRDefault="00E32924" w:rsidP="00E32924">
      <w:pPr>
        <w:pStyle w:val="ListParagraph"/>
        <w:numPr>
          <w:ilvl w:val="0"/>
          <w:numId w:val="2"/>
        </w:numPr>
        <w:rPr>
          <w:rFonts w:cs="Arial"/>
        </w:rPr>
      </w:pPr>
      <w:r w:rsidRPr="00AD3E7F">
        <w:rPr>
          <w:rFonts w:cs="Arial"/>
        </w:rPr>
        <w:t>Christian Maluf, M.D. St. Mary’s Lung and Sleep Center, Grand Junction Colorado September 2019-December 2019 Colleague in Pulmonary and Sleep Medicine Phone: 956-802-7017;  Cmaluf0264@gmail.com</w:t>
      </w:r>
    </w:p>
    <w:p w14:paraId="057677DD" w14:textId="77777777" w:rsidR="00E32924" w:rsidRPr="00AD3E7F" w:rsidRDefault="00E32924" w:rsidP="00E32924">
      <w:pPr>
        <w:pStyle w:val="ListParagraph"/>
        <w:rPr>
          <w:rFonts w:cs="Arial"/>
        </w:rPr>
      </w:pPr>
    </w:p>
    <w:p w14:paraId="2CE11827" w14:textId="77777777" w:rsidR="00E32924" w:rsidRPr="00AD3E7F" w:rsidRDefault="00E32924" w:rsidP="00E32924">
      <w:pPr>
        <w:pStyle w:val="ListParagraph"/>
        <w:numPr>
          <w:ilvl w:val="0"/>
          <w:numId w:val="2"/>
        </w:numPr>
        <w:rPr>
          <w:rFonts w:cs="Arial"/>
        </w:rPr>
      </w:pPr>
      <w:r w:rsidRPr="00AD3E7F">
        <w:rPr>
          <w:rFonts w:cs="Arial"/>
        </w:rPr>
        <w:t>Jessela Tan, M.D. PeaceHealth/St. John’s Medical Center: January- May 2020: Colleague in  Sleep Disorders Medicine 214-707-3164 jtanmd@gmail.com</w:t>
      </w:r>
    </w:p>
    <w:p w14:paraId="332F14C3" w14:textId="303C4E37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14915180" w14:textId="25F053D9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0FCD7617" w14:textId="5838040E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780073A9" w14:textId="44620DC9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00B7A75F" w14:textId="209CA8B4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3500B5EB" w14:textId="774FC402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4A1F7BCC" w14:textId="34DD151B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207F780A" w14:textId="552CD932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34952A88" w14:textId="598D754D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22D9F945" w14:textId="1F3C8DEE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711DB056" w14:textId="1B02BB05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52CD7852" w14:textId="2F8DC2E6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6C7AB49D" w14:textId="3A6FDAAE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7025118F" w14:textId="591F9EAC" w:rsidR="006045A0" w:rsidRPr="00AD3E7F" w:rsidRDefault="006045A0" w:rsidP="0044280E">
      <w:pPr>
        <w:rPr>
          <w:rFonts w:ascii="Arial" w:hAnsi="Arial" w:cs="Arial"/>
          <w:sz w:val="24"/>
          <w:szCs w:val="24"/>
        </w:rPr>
      </w:pPr>
    </w:p>
    <w:p w14:paraId="6E95A13A" w14:textId="766FE280" w:rsidR="006045A0" w:rsidRPr="00AD3E7F" w:rsidRDefault="006045A0" w:rsidP="006045A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D3E7F">
        <w:rPr>
          <w:rFonts w:ascii="Arial" w:hAnsi="Arial" w:cs="Arial"/>
          <w:sz w:val="16"/>
          <w:szCs w:val="16"/>
        </w:rPr>
        <w:t xml:space="preserve">Newman, p. </w:t>
      </w:r>
      <w:r w:rsidR="00D431C5">
        <w:rPr>
          <w:rFonts w:ascii="Arial" w:hAnsi="Arial" w:cs="Arial"/>
          <w:sz w:val="16"/>
          <w:szCs w:val="16"/>
        </w:rPr>
        <w:t>5</w:t>
      </w:r>
    </w:p>
    <w:p w14:paraId="3545608A" w14:textId="77777777" w:rsidR="0044280E" w:rsidRPr="00AD3E7F" w:rsidRDefault="0044280E">
      <w:pPr>
        <w:rPr>
          <w:rFonts w:ascii="Arial" w:hAnsi="Arial" w:cs="Arial"/>
          <w:sz w:val="24"/>
          <w:szCs w:val="24"/>
        </w:rPr>
      </w:pPr>
    </w:p>
    <w:sectPr w:rsidR="0044280E" w:rsidRPr="00AD3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375EC"/>
    <w:multiLevelType w:val="hybridMultilevel"/>
    <w:tmpl w:val="B2145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8014B4B-12E7-4931-AC46-961403307E20}"/>
    <w:docVar w:name="dgnword-eventsink" w:val="2816823511424"/>
  </w:docVars>
  <w:rsids>
    <w:rsidRoot w:val="0044280E"/>
    <w:rsid w:val="00017E6C"/>
    <w:rsid w:val="00025434"/>
    <w:rsid w:val="00046A85"/>
    <w:rsid w:val="00126B52"/>
    <w:rsid w:val="001363C6"/>
    <w:rsid w:val="001A77F4"/>
    <w:rsid w:val="001B14B9"/>
    <w:rsid w:val="00216D43"/>
    <w:rsid w:val="00260092"/>
    <w:rsid w:val="00262012"/>
    <w:rsid w:val="00262695"/>
    <w:rsid w:val="003113DB"/>
    <w:rsid w:val="0038377B"/>
    <w:rsid w:val="0044280E"/>
    <w:rsid w:val="00486AF7"/>
    <w:rsid w:val="006045A0"/>
    <w:rsid w:val="006572F4"/>
    <w:rsid w:val="006712A6"/>
    <w:rsid w:val="006D1886"/>
    <w:rsid w:val="00735D26"/>
    <w:rsid w:val="00764924"/>
    <w:rsid w:val="00803933"/>
    <w:rsid w:val="00820E34"/>
    <w:rsid w:val="00877C5B"/>
    <w:rsid w:val="008971ED"/>
    <w:rsid w:val="00934CF0"/>
    <w:rsid w:val="009C1553"/>
    <w:rsid w:val="00A2561C"/>
    <w:rsid w:val="00A37F12"/>
    <w:rsid w:val="00A5497D"/>
    <w:rsid w:val="00A65C10"/>
    <w:rsid w:val="00AA226D"/>
    <w:rsid w:val="00AD3E7F"/>
    <w:rsid w:val="00AD6E1D"/>
    <w:rsid w:val="00B603CD"/>
    <w:rsid w:val="00B66CA9"/>
    <w:rsid w:val="00BC5BB9"/>
    <w:rsid w:val="00C13E32"/>
    <w:rsid w:val="00C356F5"/>
    <w:rsid w:val="00CB3D3F"/>
    <w:rsid w:val="00D05F6E"/>
    <w:rsid w:val="00D431C5"/>
    <w:rsid w:val="00D5414E"/>
    <w:rsid w:val="00DC7A1E"/>
    <w:rsid w:val="00DD4568"/>
    <w:rsid w:val="00E32924"/>
    <w:rsid w:val="00EB06BF"/>
    <w:rsid w:val="00EF319B"/>
    <w:rsid w:val="00F441A7"/>
    <w:rsid w:val="00F612A1"/>
    <w:rsid w:val="00F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0129"/>
  <w15:chartTrackingRefBased/>
  <w15:docId w15:val="{A2F29012-DB24-43DE-8FED-0A6CB90B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280E"/>
    <w:pPr>
      <w:keepNext/>
      <w:keepLines/>
      <w:spacing w:before="400" w:after="2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4280E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4280E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44280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4280E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4280E"/>
    <w:pPr>
      <w:spacing w:after="0" w:line="240" w:lineRule="auto"/>
      <w:jc w:val="center"/>
    </w:pPr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44280E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280E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280E"/>
    <w:rPr>
      <w:rFonts w:eastAsiaTheme="majorEastAsia" w:cstheme="majorBidi"/>
      <w:b/>
      <w:caps/>
      <w:color w:val="595959" w:themeColor="text1" w:themeTint="A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4280E"/>
    <w:pPr>
      <w:spacing w:after="120" w:line="240" w:lineRule="auto"/>
    </w:pPr>
    <w:rPr>
      <w:color w:val="595959" w:themeColor="text1" w:themeTint="A6"/>
    </w:rPr>
  </w:style>
  <w:style w:type="character" w:customStyle="1" w:styleId="BodyTextChar">
    <w:name w:val="Body Text Char"/>
    <w:basedOn w:val="DefaultParagraphFont"/>
    <w:link w:val="BodyText"/>
    <w:uiPriority w:val="99"/>
    <w:rsid w:val="0044280E"/>
    <w:rPr>
      <w:color w:val="595959" w:themeColor="text1" w:themeTint="A6"/>
    </w:rPr>
  </w:style>
  <w:style w:type="paragraph" w:customStyle="1" w:styleId="Achievement">
    <w:name w:val="Achievement"/>
    <w:basedOn w:val="BodyText"/>
    <w:rsid w:val="0044280E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JobTitle">
    <w:name w:val="Job Title"/>
    <w:next w:val="Achievement"/>
    <w:rsid w:val="0044280E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Objective">
    <w:name w:val="Objective"/>
    <w:basedOn w:val="Normal"/>
    <w:next w:val="BodyText"/>
    <w:rsid w:val="0044280E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329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29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wangiri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Newman</dc:creator>
  <cp:keywords/>
  <dc:description/>
  <cp:lastModifiedBy>Stephen Newman</cp:lastModifiedBy>
  <cp:revision>8</cp:revision>
  <cp:lastPrinted>2020-07-27T14:47:00Z</cp:lastPrinted>
  <dcterms:created xsi:type="dcterms:W3CDTF">2020-09-06T17:15:00Z</dcterms:created>
  <dcterms:modified xsi:type="dcterms:W3CDTF">2020-09-10T03:00:00Z</dcterms:modified>
</cp:coreProperties>
</file>