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905E4" w14:textId="6E0DC1C8" w:rsidR="00105EB1" w:rsidRDefault="00E42BCC">
      <w:pPr>
        <w:jc w:val="center"/>
      </w:pPr>
      <w:r>
        <w:rPr>
          <w:rFonts w:ascii="Times" w:hAnsi="Times" w:cs="Times"/>
          <w:b/>
          <w:sz w:val="36"/>
        </w:rPr>
        <w:t>Cabot Stratford Murdock, MD, FACS</w:t>
      </w:r>
    </w:p>
    <w:p w14:paraId="2733E1E2" w14:textId="77777777" w:rsidR="00105EB1" w:rsidRDefault="00E42BCC">
      <w:pPr>
        <w:jc w:val="center"/>
      </w:pPr>
      <w:r>
        <w:rPr>
          <w:rFonts w:ascii="Times" w:hAnsi="Times" w:cs="Times"/>
          <w:b/>
          <w:sz w:val="36"/>
        </w:rPr>
        <w:t>10754 S Lake Ave</w:t>
      </w:r>
    </w:p>
    <w:p w14:paraId="0C6D5DB7" w14:textId="77777777" w:rsidR="00105EB1" w:rsidRDefault="00E42BCC">
      <w:pPr>
        <w:jc w:val="center"/>
      </w:pPr>
      <w:r>
        <w:rPr>
          <w:rFonts w:ascii="Times" w:hAnsi="Times" w:cs="Times"/>
          <w:b/>
          <w:sz w:val="36"/>
        </w:rPr>
        <w:t>South Jordan, UT 84009</w:t>
      </w:r>
    </w:p>
    <w:p w14:paraId="5AB0FB50" w14:textId="77777777" w:rsidR="00105EB1" w:rsidRDefault="00E42BCC">
      <w:pPr>
        <w:jc w:val="center"/>
      </w:pPr>
      <w:r>
        <w:rPr>
          <w:rFonts w:ascii="Times" w:hAnsi="Times" w:cs="Times"/>
          <w:b/>
          <w:sz w:val="36"/>
        </w:rPr>
        <w:t>(801) 404-8634</w:t>
      </w:r>
    </w:p>
    <w:p w14:paraId="52A610FD" w14:textId="77777777" w:rsidR="00105EB1" w:rsidRDefault="00E42BCC">
      <w:pPr>
        <w:jc w:val="center"/>
      </w:pPr>
      <w:r>
        <w:rPr>
          <w:rFonts w:ascii="Times" w:hAnsi="Times" w:cs="Times"/>
          <w:b/>
          <w:sz w:val="36"/>
        </w:rPr>
        <w:t>cabotmurdock@gmail.com</w:t>
      </w:r>
    </w:p>
    <w:p w14:paraId="47E6AD73" w14:textId="77777777" w:rsidR="00105EB1" w:rsidRDefault="00105EB1">
      <w:pPr>
        <w:jc w:val="center"/>
      </w:pPr>
    </w:p>
    <w:p w14:paraId="7798F20F" w14:textId="77777777" w:rsidR="00105EB1" w:rsidRDefault="00105EB1">
      <w:pPr>
        <w:jc w:val="both"/>
      </w:pPr>
    </w:p>
    <w:p w14:paraId="418B2F1F" w14:textId="77777777" w:rsidR="00105EB1" w:rsidRDefault="00E42BCC">
      <w:pPr>
        <w:jc w:val="both"/>
      </w:pPr>
      <w:r>
        <w:rPr>
          <w:rFonts w:ascii="Times" w:hAnsi="Times" w:cs="Times"/>
          <w:b/>
          <w:sz w:val="28"/>
          <w:u w:val="single"/>
        </w:rPr>
        <w:t xml:space="preserve">Undergraduate </w:t>
      </w:r>
    </w:p>
    <w:p w14:paraId="139B93E7" w14:textId="77777777" w:rsidR="00105EB1" w:rsidRDefault="00105EB1">
      <w:pPr>
        <w:jc w:val="both"/>
      </w:pPr>
    </w:p>
    <w:p w14:paraId="5285BE03" w14:textId="2490BC92" w:rsidR="00105EB1" w:rsidRDefault="00E42BCC">
      <w:pPr>
        <w:jc w:val="both"/>
      </w:pPr>
      <w:r>
        <w:rPr>
          <w:rFonts w:ascii="Times" w:hAnsi="Times" w:cs="Times"/>
          <w:sz w:val="28"/>
        </w:rPr>
        <w:t xml:space="preserve">Brigham Young University, Provo, </w:t>
      </w:r>
      <w:r w:rsidR="003B41CF">
        <w:rPr>
          <w:rFonts w:ascii="Times" w:hAnsi="Times" w:cs="Times"/>
          <w:sz w:val="28"/>
        </w:rPr>
        <w:t xml:space="preserve">UT </w:t>
      </w:r>
      <w:r>
        <w:rPr>
          <w:rFonts w:ascii="Times" w:hAnsi="Times" w:cs="Times"/>
          <w:sz w:val="28"/>
        </w:rPr>
        <w:t>(1984-85, 1988-92)</w:t>
      </w:r>
    </w:p>
    <w:p w14:paraId="6FD762A9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B.S. Biology - Nutritional Science</w:t>
      </w:r>
    </w:p>
    <w:p w14:paraId="34F0EAFA" w14:textId="77777777" w:rsidR="00105EB1" w:rsidRDefault="00E42BCC">
      <w:pPr>
        <w:ind w:left="720"/>
        <w:jc w:val="both"/>
      </w:pPr>
      <w:r>
        <w:rPr>
          <w:rFonts w:ascii="Times" w:hAnsi="Times" w:cs="Times"/>
          <w:sz w:val="28"/>
        </w:rPr>
        <w:tab/>
        <w:t>•</w:t>
      </w:r>
      <w:r>
        <w:rPr>
          <w:rFonts w:ascii="Times" w:hAnsi="Times" w:cs="Times"/>
          <w:sz w:val="28"/>
        </w:rPr>
        <w:tab/>
        <w:t>Dean’s List</w:t>
      </w:r>
    </w:p>
    <w:p w14:paraId="19733CC8" w14:textId="77777777" w:rsidR="00105EB1" w:rsidRDefault="00E42BCC">
      <w:pPr>
        <w:ind w:left="720"/>
        <w:jc w:val="both"/>
      </w:pPr>
      <w:r>
        <w:rPr>
          <w:rFonts w:ascii="Times" w:hAnsi="Times" w:cs="Times"/>
          <w:sz w:val="28"/>
        </w:rPr>
        <w:tab/>
        <w:t>•</w:t>
      </w:r>
      <w:r>
        <w:rPr>
          <w:rFonts w:ascii="Times" w:hAnsi="Times" w:cs="Times"/>
          <w:sz w:val="28"/>
        </w:rPr>
        <w:tab/>
        <w:t>Reid Endowment for Scientific Research in Biomedical Fields</w:t>
      </w:r>
    </w:p>
    <w:p w14:paraId="74EF94D4" w14:textId="2B50065D" w:rsidR="00105EB1" w:rsidRDefault="00E42BCC">
      <w:pPr>
        <w:ind w:left="720"/>
        <w:jc w:val="both"/>
      </w:pPr>
      <w:r>
        <w:rPr>
          <w:rFonts w:ascii="Times" w:hAnsi="Times" w:cs="Times"/>
          <w:sz w:val="28"/>
        </w:rPr>
        <w:tab/>
        <w:t>•</w:t>
      </w:r>
      <w:r>
        <w:rPr>
          <w:rFonts w:ascii="Times" w:hAnsi="Times" w:cs="Times"/>
          <w:sz w:val="28"/>
        </w:rPr>
        <w:tab/>
      </w:r>
      <w:r w:rsidR="003B41CF">
        <w:rPr>
          <w:rFonts w:ascii="Times" w:hAnsi="Times" w:cs="Times"/>
          <w:sz w:val="28"/>
        </w:rPr>
        <w:t>Two-year</w:t>
      </w:r>
      <w:r>
        <w:rPr>
          <w:rFonts w:ascii="Times" w:hAnsi="Times" w:cs="Times"/>
          <w:sz w:val="28"/>
        </w:rPr>
        <w:t xml:space="preserve"> absence, humanitarian service in South Africa</w:t>
      </w:r>
    </w:p>
    <w:p w14:paraId="262D707E" w14:textId="77777777" w:rsidR="00105EB1" w:rsidRDefault="00105EB1">
      <w:pPr>
        <w:jc w:val="both"/>
      </w:pPr>
    </w:p>
    <w:p w14:paraId="384165C5" w14:textId="77777777" w:rsidR="00105EB1" w:rsidRDefault="00E42BCC">
      <w:pPr>
        <w:jc w:val="both"/>
      </w:pPr>
      <w:r>
        <w:rPr>
          <w:rFonts w:ascii="Times" w:hAnsi="Times" w:cs="Times"/>
          <w:b/>
          <w:sz w:val="28"/>
          <w:u w:val="single"/>
        </w:rPr>
        <w:t>Medical Degree</w:t>
      </w:r>
    </w:p>
    <w:p w14:paraId="3FEA01CB" w14:textId="77777777" w:rsidR="00105EB1" w:rsidRDefault="00105EB1">
      <w:pPr>
        <w:jc w:val="both"/>
      </w:pPr>
    </w:p>
    <w:p w14:paraId="0F53B0AD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Uniformed Services University of the Health Sciences, Bethesda, MD (1992-96)</w:t>
      </w:r>
    </w:p>
    <w:p w14:paraId="18AD8DDA" w14:textId="77777777" w:rsidR="00105EB1" w:rsidRDefault="00E42BCC">
      <w:pPr>
        <w:ind w:left="720"/>
        <w:jc w:val="both"/>
      </w:pPr>
      <w:r>
        <w:rPr>
          <w:rFonts w:ascii="Times" w:hAnsi="Times" w:cs="Times"/>
          <w:sz w:val="28"/>
        </w:rPr>
        <w:tab/>
        <w:t>•</w:t>
      </w:r>
      <w:r>
        <w:rPr>
          <w:rFonts w:ascii="Times" w:hAnsi="Times" w:cs="Times"/>
          <w:sz w:val="28"/>
        </w:rPr>
        <w:tab/>
        <w:t>Honors in General Surgery, Internal Medicine, Head and Neck Anatomy</w:t>
      </w:r>
    </w:p>
    <w:p w14:paraId="5527B617" w14:textId="77777777" w:rsidR="00105EB1" w:rsidRDefault="00E42BCC">
      <w:pPr>
        <w:ind w:left="720"/>
        <w:jc w:val="both"/>
      </w:pPr>
      <w:r>
        <w:rPr>
          <w:rFonts w:ascii="Times" w:hAnsi="Times" w:cs="Times"/>
          <w:sz w:val="28"/>
        </w:rPr>
        <w:tab/>
        <w:t>•</w:t>
      </w:r>
      <w:r>
        <w:rPr>
          <w:rFonts w:ascii="Times" w:hAnsi="Times" w:cs="Times"/>
          <w:sz w:val="28"/>
        </w:rPr>
        <w:tab/>
        <w:t>Alpha Omega Alpha Medical Honor Society 1996</w:t>
      </w:r>
    </w:p>
    <w:p w14:paraId="6F817EA6" w14:textId="77777777" w:rsidR="00105EB1" w:rsidRDefault="00105EB1">
      <w:pPr>
        <w:jc w:val="both"/>
      </w:pPr>
    </w:p>
    <w:p w14:paraId="55E48E87" w14:textId="77777777" w:rsidR="00105EB1" w:rsidRDefault="00E42BCC">
      <w:pPr>
        <w:jc w:val="both"/>
      </w:pPr>
      <w:r>
        <w:rPr>
          <w:rFonts w:ascii="Times" w:hAnsi="Times" w:cs="Times"/>
          <w:b/>
          <w:sz w:val="28"/>
          <w:u w:val="single"/>
        </w:rPr>
        <w:t>Graduate Training</w:t>
      </w:r>
    </w:p>
    <w:p w14:paraId="3C3CC45C" w14:textId="77777777" w:rsidR="00105EB1" w:rsidRDefault="00105EB1">
      <w:pPr>
        <w:jc w:val="both"/>
      </w:pPr>
    </w:p>
    <w:p w14:paraId="0245C5CF" w14:textId="77777777" w:rsidR="00105EB1" w:rsidRDefault="00E42BCC">
      <w:pPr>
        <w:jc w:val="both"/>
      </w:pPr>
      <w:r>
        <w:rPr>
          <w:rFonts w:ascii="Times" w:hAnsi="Times" w:cs="Times"/>
          <w:b/>
          <w:i/>
          <w:sz w:val="28"/>
        </w:rPr>
        <w:t>Internship</w:t>
      </w:r>
      <w:r>
        <w:rPr>
          <w:rFonts w:ascii="Times" w:hAnsi="Times" w:cs="Times"/>
          <w:i/>
          <w:sz w:val="28"/>
        </w:rPr>
        <w:t xml:space="preserve"> </w:t>
      </w:r>
      <w:r>
        <w:rPr>
          <w:rFonts w:ascii="Times" w:hAnsi="Times" w:cs="Times"/>
          <w:sz w:val="28"/>
        </w:rPr>
        <w:t>(Jul. 1996 – Jun. 1997)</w:t>
      </w:r>
    </w:p>
    <w:p w14:paraId="49C23525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Keesler Medical Center, Biloxi, MS</w:t>
      </w:r>
    </w:p>
    <w:p w14:paraId="3A7DA6F5" w14:textId="77777777" w:rsidR="00105EB1" w:rsidRDefault="00105EB1">
      <w:pPr>
        <w:jc w:val="both"/>
      </w:pPr>
    </w:p>
    <w:p w14:paraId="017ADFAC" w14:textId="77777777" w:rsidR="00105EB1" w:rsidRDefault="00E42BCC">
      <w:pPr>
        <w:jc w:val="both"/>
      </w:pPr>
      <w:r>
        <w:rPr>
          <w:rFonts w:ascii="Times" w:hAnsi="Times" w:cs="Times"/>
          <w:b/>
          <w:i/>
          <w:sz w:val="28"/>
        </w:rPr>
        <w:t xml:space="preserve">Residency: </w:t>
      </w:r>
      <w:r>
        <w:rPr>
          <w:rFonts w:ascii="Times" w:hAnsi="Times" w:cs="Times"/>
          <w:sz w:val="28"/>
        </w:rPr>
        <w:t>General Surgery (Jul. 1997 – Jun. 2001)</w:t>
      </w:r>
    </w:p>
    <w:p w14:paraId="61E374B7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Keesler Medical Center, Biloxi, MS</w:t>
      </w:r>
    </w:p>
    <w:p w14:paraId="6E018943" w14:textId="77777777" w:rsidR="00105EB1" w:rsidRDefault="00E42BCC">
      <w:pPr>
        <w:ind w:left="720"/>
        <w:jc w:val="both"/>
      </w:pPr>
      <w:r>
        <w:rPr>
          <w:rFonts w:ascii="Times" w:hAnsi="Times" w:cs="Times"/>
          <w:sz w:val="28"/>
        </w:rPr>
        <w:tab/>
        <w:t>•</w:t>
      </w:r>
      <w:r>
        <w:rPr>
          <w:rFonts w:ascii="Times" w:hAnsi="Times" w:cs="Times"/>
          <w:sz w:val="28"/>
        </w:rPr>
        <w:tab/>
        <w:t>Resident Award, Society of Laparoendoscopic Surgeons, 2001</w:t>
      </w:r>
    </w:p>
    <w:p w14:paraId="4BFBD383" w14:textId="77777777" w:rsidR="00105EB1" w:rsidRDefault="00E42BCC">
      <w:pPr>
        <w:ind w:left="720"/>
        <w:jc w:val="both"/>
      </w:pPr>
      <w:r>
        <w:rPr>
          <w:rFonts w:ascii="Times" w:hAnsi="Times" w:cs="Times"/>
          <w:sz w:val="28"/>
        </w:rPr>
        <w:tab/>
        <w:t>•</w:t>
      </w:r>
      <w:r>
        <w:rPr>
          <w:rFonts w:ascii="Times" w:hAnsi="Times" w:cs="Times"/>
          <w:sz w:val="28"/>
        </w:rPr>
        <w:tab/>
        <w:t>Professional Military Education, Squadron Officer School, 1998</w:t>
      </w:r>
    </w:p>
    <w:p w14:paraId="16EE3251" w14:textId="77777777" w:rsidR="00105EB1" w:rsidRDefault="00105EB1">
      <w:pPr>
        <w:jc w:val="both"/>
      </w:pPr>
    </w:p>
    <w:p w14:paraId="4B0D0C37" w14:textId="77777777" w:rsidR="00105EB1" w:rsidRDefault="00E42BCC">
      <w:pPr>
        <w:jc w:val="both"/>
      </w:pPr>
      <w:r>
        <w:rPr>
          <w:rFonts w:ascii="Times" w:hAnsi="Times" w:cs="Times"/>
          <w:b/>
          <w:i/>
          <w:sz w:val="28"/>
        </w:rPr>
        <w:t>Fellowship:</w:t>
      </w:r>
      <w:r>
        <w:rPr>
          <w:rFonts w:ascii="Times" w:hAnsi="Times" w:cs="Times"/>
          <w:sz w:val="28"/>
        </w:rPr>
        <w:t xml:space="preserve"> General Thoracic Surgery (Jun. 2004 – Jul. 2005)</w:t>
      </w:r>
    </w:p>
    <w:p w14:paraId="4E9A7C10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Keesler Medical Center, Biloxi, MS</w:t>
      </w:r>
    </w:p>
    <w:p w14:paraId="179642BD" w14:textId="77777777" w:rsidR="00105EB1" w:rsidRDefault="00105EB1">
      <w:pPr>
        <w:jc w:val="both"/>
      </w:pPr>
    </w:p>
    <w:p w14:paraId="7A8B06BA" w14:textId="77777777" w:rsidR="00105EB1" w:rsidRDefault="00E42BCC">
      <w:pPr>
        <w:jc w:val="both"/>
      </w:pPr>
      <w:r>
        <w:rPr>
          <w:rFonts w:ascii="Times" w:hAnsi="Times" w:cs="Times"/>
          <w:b/>
          <w:sz w:val="28"/>
          <w:u w:val="single"/>
        </w:rPr>
        <w:t>Examination</w:t>
      </w:r>
    </w:p>
    <w:p w14:paraId="428E0502" w14:textId="77777777" w:rsidR="00105EB1" w:rsidRDefault="00105EB1">
      <w:pPr>
        <w:jc w:val="both"/>
      </w:pPr>
    </w:p>
    <w:p w14:paraId="5D62E5E2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American Board of Surgery Qualifying Examination, 2001, Pass</w:t>
      </w:r>
    </w:p>
    <w:p w14:paraId="3619E5DF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American Board of Surgery Certifying Examination, 2002, Pass</w:t>
      </w:r>
    </w:p>
    <w:p w14:paraId="1A945C87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American Board of Surgery Recertification, 2013, Pass</w:t>
      </w:r>
    </w:p>
    <w:p w14:paraId="48AE6994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Certificate No. 47658</w:t>
      </w:r>
    </w:p>
    <w:p w14:paraId="661537FE" w14:textId="77777777" w:rsidR="00105EB1" w:rsidRDefault="00105EB1">
      <w:pPr>
        <w:jc w:val="both"/>
      </w:pPr>
    </w:p>
    <w:p w14:paraId="5711F452" w14:textId="77777777" w:rsidR="00105EB1" w:rsidRDefault="00E42BCC">
      <w:pPr>
        <w:jc w:val="both"/>
      </w:pPr>
      <w:r>
        <w:rPr>
          <w:rFonts w:ascii="Times" w:hAnsi="Times" w:cs="Times"/>
          <w:b/>
          <w:sz w:val="28"/>
          <w:u w:val="single"/>
        </w:rPr>
        <w:t>Licenser/Certifications</w:t>
      </w:r>
    </w:p>
    <w:p w14:paraId="66D6E0F4" w14:textId="77777777" w:rsidR="00105EB1" w:rsidRDefault="00105EB1">
      <w:pPr>
        <w:jc w:val="both"/>
      </w:pPr>
    </w:p>
    <w:p w14:paraId="14C9CE48" w14:textId="2C3B1076" w:rsidR="00105EB1" w:rsidRDefault="00E42BCC">
      <w:pPr>
        <w:jc w:val="both"/>
      </w:pPr>
      <w:r>
        <w:rPr>
          <w:rFonts w:ascii="Times" w:hAnsi="Times" w:cs="Times"/>
          <w:sz w:val="28"/>
        </w:rPr>
        <w:t>Utah Medical License 7106789-1205</w:t>
      </w:r>
    </w:p>
    <w:p w14:paraId="1CFB6ADD" w14:textId="77777777" w:rsidR="00105EB1" w:rsidRDefault="00105EB1">
      <w:pPr>
        <w:jc w:val="both"/>
      </w:pPr>
    </w:p>
    <w:p w14:paraId="743F576E" w14:textId="77777777" w:rsidR="00105EB1" w:rsidRDefault="00E42BCC">
      <w:pPr>
        <w:jc w:val="both"/>
      </w:pPr>
      <w:r>
        <w:rPr>
          <w:rFonts w:ascii="Times" w:hAnsi="Times" w:cs="Times"/>
          <w:b/>
          <w:sz w:val="28"/>
          <w:u w:val="single"/>
        </w:rPr>
        <w:t>Societies</w:t>
      </w:r>
    </w:p>
    <w:p w14:paraId="3D0A0B2D" w14:textId="77777777" w:rsidR="00105EB1" w:rsidRDefault="00105EB1">
      <w:pPr>
        <w:jc w:val="both"/>
      </w:pPr>
    </w:p>
    <w:p w14:paraId="455B8CB2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Fellow of American College of Surgeons</w:t>
      </w:r>
    </w:p>
    <w:p w14:paraId="4DE8D326" w14:textId="77777777" w:rsidR="00105EB1" w:rsidRDefault="00105EB1">
      <w:pPr>
        <w:jc w:val="both"/>
      </w:pPr>
    </w:p>
    <w:p w14:paraId="77F94539" w14:textId="77777777" w:rsidR="00105EB1" w:rsidRDefault="00E42BCC">
      <w:pPr>
        <w:jc w:val="both"/>
      </w:pPr>
      <w:r>
        <w:rPr>
          <w:rFonts w:ascii="Times" w:hAnsi="Times" w:cs="Times"/>
          <w:b/>
          <w:sz w:val="28"/>
          <w:u w:val="single"/>
        </w:rPr>
        <w:t>Hospital Affiliations</w:t>
      </w:r>
    </w:p>
    <w:p w14:paraId="30E1958B" w14:textId="77777777" w:rsidR="00105EB1" w:rsidRDefault="00105EB1">
      <w:pPr>
        <w:jc w:val="both"/>
      </w:pPr>
    </w:p>
    <w:p w14:paraId="5932B675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Riverton Hospital</w:t>
      </w:r>
    </w:p>
    <w:p w14:paraId="098E92DB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lastRenderedPageBreak/>
        <w:t>Riverton, UT (Nov. 2009 – present)</w:t>
      </w:r>
    </w:p>
    <w:p w14:paraId="3DA481B3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Alta View Hospital</w:t>
      </w:r>
    </w:p>
    <w:p w14:paraId="6B1074F6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Sandy, UT (Jul. 2009 - present)</w:t>
      </w:r>
    </w:p>
    <w:p w14:paraId="7163DF66" w14:textId="1FE1F652" w:rsidR="00105EB1" w:rsidRDefault="00E42BCC">
      <w:pPr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LDS Hospital </w:t>
      </w:r>
    </w:p>
    <w:p w14:paraId="3AB37005" w14:textId="6C236F79" w:rsidR="00E42BCC" w:rsidRDefault="00E42BCC">
      <w:pPr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Salt Lake City, UT (2018 – </w:t>
      </w:r>
      <w:r w:rsidR="008F761F">
        <w:rPr>
          <w:rFonts w:ascii="Times" w:hAnsi="Times" w:cs="Times"/>
          <w:sz w:val="28"/>
        </w:rPr>
        <w:t>2022</w:t>
      </w:r>
      <w:r>
        <w:rPr>
          <w:rFonts w:ascii="Times" w:hAnsi="Times" w:cs="Times"/>
          <w:sz w:val="28"/>
        </w:rPr>
        <w:t>)</w:t>
      </w:r>
    </w:p>
    <w:p w14:paraId="5238B13B" w14:textId="2C536C69" w:rsidR="00E42BCC" w:rsidRDefault="00E42BCC">
      <w:pPr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Intermountain Medical Center</w:t>
      </w:r>
    </w:p>
    <w:p w14:paraId="1772C194" w14:textId="5A9C3ECD" w:rsidR="00E42BCC" w:rsidRDefault="00E42BCC">
      <w:pPr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Murray, UT (2019 – </w:t>
      </w:r>
      <w:r w:rsidR="00A34453">
        <w:rPr>
          <w:rFonts w:ascii="Times" w:hAnsi="Times" w:cs="Times"/>
          <w:sz w:val="28"/>
        </w:rPr>
        <w:t>present)</w:t>
      </w:r>
      <w:r>
        <w:rPr>
          <w:rFonts w:ascii="Times" w:hAnsi="Times" w:cs="Times"/>
          <w:sz w:val="28"/>
        </w:rPr>
        <w:t>)</w:t>
      </w:r>
    </w:p>
    <w:p w14:paraId="31EE3324" w14:textId="0FBE311D" w:rsidR="00E42BCC" w:rsidRDefault="00E42BCC">
      <w:pPr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Lone Peak Hospital</w:t>
      </w:r>
    </w:p>
    <w:p w14:paraId="0E6EEFCB" w14:textId="42ED5CB0" w:rsidR="00E42BCC" w:rsidRDefault="00E42BCC">
      <w:pPr>
        <w:jc w:val="both"/>
      </w:pPr>
      <w:r>
        <w:rPr>
          <w:rFonts w:ascii="Times" w:hAnsi="Times" w:cs="Times"/>
          <w:sz w:val="28"/>
        </w:rPr>
        <w:t>Draper, UT (2018 –</w:t>
      </w:r>
      <w:r w:rsidR="008F761F">
        <w:rPr>
          <w:rFonts w:ascii="Times" w:hAnsi="Times" w:cs="Times"/>
          <w:sz w:val="28"/>
        </w:rPr>
        <w:t>2022</w:t>
      </w:r>
      <w:r>
        <w:rPr>
          <w:rFonts w:ascii="Times" w:hAnsi="Times" w:cs="Times"/>
          <w:sz w:val="28"/>
        </w:rPr>
        <w:t>)</w:t>
      </w:r>
    </w:p>
    <w:p w14:paraId="1F7E4AC3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Wright-Patterson Medical Center</w:t>
      </w:r>
    </w:p>
    <w:p w14:paraId="4B06D44F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Dayton, OH (Jul. 2005 – Jun. 2009)</w:t>
      </w:r>
    </w:p>
    <w:p w14:paraId="600BC0C0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Attending Staff</w:t>
      </w:r>
    </w:p>
    <w:p w14:paraId="3DEE6EBA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Kindred Hospital</w:t>
      </w:r>
    </w:p>
    <w:p w14:paraId="7F1A9B66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Dayton, OH (Dec. 2007 – Jan. 2009)</w:t>
      </w:r>
    </w:p>
    <w:p w14:paraId="3AC8A359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Hospitalist</w:t>
      </w:r>
    </w:p>
    <w:p w14:paraId="3E2F5A95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Biloxi, V.A.M.C.</w:t>
      </w:r>
    </w:p>
    <w:p w14:paraId="39B2EA62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Biloxi, MS (Jun. 2004 – Jul. 2005)</w:t>
      </w:r>
    </w:p>
    <w:p w14:paraId="1FD68CCB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Attending Staff/Fellow</w:t>
      </w:r>
    </w:p>
    <w:p w14:paraId="04E3FD66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Landstuhl Regional Medical Center</w:t>
      </w:r>
    </w:p>
    <w:p w14:paraId="397CE7A1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Landstuhl, Germany (Jul. 2001 – May 2004)</w:t>
      </w:r>
    </w:p>
    <w:p w14:paraId="07CEE076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Attending Staff</w:t>
      </w:r>
    </w:p>
    <w:p w14:paraId="2685C198" w14:textId="77777777" w:rsidR="00105EB1" w:rsidRDefault="00105EB1">
      <w:pPr>
        <w:jc w:val="both"/>
      </w:pPr>
    </w:p>
    <w:p w14:paraId="7460BCEE" w14:textId="77777777" w:rsidR="00105EB1" w:rsidRDefault="00105EB1">
      <w:pPr>
        <w:jc w:val="both"/>
      </w:pPr>
    </w:p>
    <w:p w14:paraId="3475D7FD" w14:textId="1CA17539" w:rsidR="00276485" w:rsidRDefault="00E42BCC">
      <w:pPr>
        <w:jc w:val="both"/>
        <w:rPr>
          <w:rFonts w:ascii="Times" w:hAnsi="Times" w:cs="Times"/>
          <w:b/>
          <w:sz w:val="32"/>
          <w:u w:val="single"/>
        </w:rPr>
      </w:pPr>
      <w:r>
        <w:rPr>
          <w:rFonts w:ascii="Times" w:hAnsi="Times" w:cs="Times"/>
          <w:b/>
          <w:sz w:val="32"/>
          <w:u w:val="single"/>
        </w:rPr>
        <w:t>Review Positions</w:t>
      </w:r>
    </w:p>
    <w:p w14:paraId="71A6B77C" w14:textId="7E9635C2" w:rsidR="00E42BCC" w:rsidRDefault="00E42BCC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Trauma Process Improvement Committee</w:t>
      </w:r>
    </w:p>
    <w:p w14:paraId="63994B5C" w14:textId="18D6DE56" w:rsidR="00E42BCC" w:rsidRDefault="00E42BCC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Riverton Hospital, Riverton, UT (2019 – present)</w:t>
      </w:r>
    </w:p>
    <w:p w14:paraId="442BA55E" w14:textId="609FE87C" w:rsidR="00105EB1" w:rsidRDefault="00E42BCC">
      <w:r>
        <w:rPr>
          <w:rFonts w:ascii="Times" w:hAnsi="Times" w:cs="Times"/>
          <w:sz w:val="28"/>
        </w:rPr>
        <w:lastRenderedPageBreak/>
        <w:t>Medical Law Consultant, Air Force Material Command</w:t>
      </w:r>
    </w:p>
    <w:p w14:paraId="5973D6B9" w14:textId="77777777" w:rsidR="00105EB1" w:rsidRDefault="00E42BCC">
      <w:r>
        <w:rPr>
          <w:rFonts w:ascii="Times" w:hAnsi="Times" w:cs="Times"/>
          <w:sz w:val="28"/>
        </w:rPr>
        <w:t>Wright-Patterson AFB, OH (Jan. 2006 – 2009)</w:t>
      </w:r>
    </w:p>
    <w:p w14:paraId="4C014D4D" w14:textId="77777777" w:rsidR="00105EB1" w:rsidRDefault="00E42BCC">
      <w:r>
        <w:rPr>
          <w:rFonts w:ascii="Times" w:hAnsi="Times" w:cs="Times"/>
          <w:sz w:val="28"/>
        </w:rPr>
        <w:t>Morbidity/Mortality Conference Director</w:t>
      </w:r>
    </w:p>
    <w:p w14:paraId="68FF517F" w14:textId="77777777" w:rsidR="00105EB1" w:rsidRDefault="00E42BCC">
      <w:r>
        <w:rPr>
          <w:rFonts w:ascii="Times" w:hAnsi="Times" w:cs="Times"/>
          <w:sz w:val="28"/>
        </w:rPr>
        <w:t>Air Force Theater Hospital, Balad, Iraq (May 2006 – Sep. 2006)</w:t>
      </w:r>
    </w:p>
    <w:p w14:paraId="25E65CC4" w14:textId="77777777" w:rsidR="00105EB1" w:rsidRDefault="00E42BCC">
      <w:r>
        <w:rPr>
          <w:rFonts w:ascii="Times" w:hAnsi="Times" w:cs="Times"/>
          <w:sz w:val="28"/>
        </w:rPr>
        <w:t>Risk Management Committee, Landstuhl Regional Medical Center</w:t>
      </w:r>
    </w:p>
    <w:p w14:paraId="118186B3" w14:textId="64A448CF" w:rsidR="00105EB1" w:rsidRDefault="00E42BCC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Landstuhl, Germany (2002 – 2003)</w:t>
      </w:r>
    </w:p>
    <w:p w14:paraId="64E7D139" w14:textId="557FD6AD" w:rsidR="002C772A" w:rsidRDefault="002C772A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Director of Riverton Robotic Surgery</w:t>
      </w:r>
      <w:r w:rsidR="00A34453">
        <w:rPr>
          <w:rFonts w:ascii="Times" w:hAnsi="Times" w:cs="Times"/>
          <w:sz w:val="28"/>
        </w:rPr>
        <w:t xml:space="preserve"> Quality Review</w:t>
      </w:r>
      <w:r>
        <w:rPr>
          <w:rFonts w:ascii="Times" w:hAnsi="Times" w:cs="Times"/>
          <w:sz w:val="28"/>
        </w:rPr>
        <w:t xml:space="preserve"> (202</w:t>
      </w:r>
      <w:r w:rsidR="00A34453">
        <w:rPr>
          <w:rFonts w:ascii="Times" w:hAnsi="Times" w:cs="Times"/>
          <w:sz w:val="28"/>
        </w:rPr>
        <w:t>2</w:t>
      </w:r>
      <w:r>
        <w:rPr>
          <w:rFonts w:ascii="Times" w:hAnsi="Times" w:cs="Times"/>
          <w:sz w:val="28"/>
        </w:rPr>
        <w:t xml:space="preserve"> – present)</w:t>
      </w:r>
    </w:p>
    <w:p w14:paraId="7CF79A4E" w14:textId="77777777" w:rsidR="002C772A" w:rsidRPr="002C772A" w:rsidRDefault="002C772A">
      <w:pPr>
        <w:rPr>
          <w:rFonts w:ascii="Times" w:hAnsi="Times" w:cs="Times"/>
          <w:sz w:val="28"/>
        </w:rPr>
      </w:pPr>
    </w:p>
    <w:p w14:paraId="31193D0C" w14:textId="77777777" w:rsidR="00105EB1" w:rsidRDefault="00105EB1"/>
    <w:p w14:paraId="3047BBCB" w14:textId="77777777" w:rsidR="00105EB1" w:rsidRDefault="00E42BCC">
      <w:r>
        <w:rPr>
          <w:rFonts w:ascii="Times" w:hAnsi="Times" w:cs="Times"/>
          <w:b/>
          <w:sz w:val="28"/>
          <w:u w:val="single"/>
        </w:rPr>
        <w:t>Teaching Activities</w:t>
      </w:r>
    </w:p>
    <w:p w14:paraId="119452DD" w14:textId="50E1D8E0" w:rsidR="00E263C6" w:rsidRDefault="00E263C6">
      <w:pPr>
        <w:rPr>
          <w:sz w:val="28"/>
          <w:szCs w:val="28"/>
        </w:rPr>
      </w:pPr>
    </w:p>
    <w:p w14:paraId="6541DE0A" w14:textId="19A6FFE5" w:rsidR="00A34453" w:rsidRDefault="00A34453">
      <w:pPr>
        <w:rPr>
          <w:sz w:val="28"/>
          <w:szCs w:val="28"/>
        </w:rPr>
      </w:pPr>
      <w:r>
        <w:rPr>
          <w:sz w:val="28"/>
          <w:szCs w:val="28"/>
        </w:rPr>
        <w:t>Adjunct Professor</w:t>
      </w:r>
    </w:p>
    <w:p w14:paraId="28339A44" w14:textId="54018F17" w:rsidR="00A34453" w:rsidRPr="00E263C6" w:rsidRDefault="00A34453">
      <w:pPr>
        <w:rPr>
          <w:sz w:val="28"/>
          <w:szCs w:val="28"/>
        </w:rPr>
      </w:pPr>
      <w:r>
        <w:rPr>
          <w:sz w:val="28"/>
          <w:szCs w:val="28"/>
        </w:rPr>
        <w:t>Noorda College of Osteopathic Medicine (Sep. 2023 – present)</w:t>
      </w:r>
    </w:p>
    <w:p w14:paraId="46FEC13C" w14:textId="77777777" w:rsidR="00105EB1" w:rsidRDefault="00E42BCC">
      <w:r>
        <w:rPr>
          <w:rFonts w:ascii="Times" w:hAnsi="Times" w:cs="Times"/>
          <w:sz w:val="28"/>
        </w:rPr>
        <w:t>Special Experience Identifier, Excellence in Clinical/Academic Teaching (Sep. 2008)</w:t>
      </w:r>
    </w:p>
    <w:p w14:paraId="3647FB15" w14:textId="77777777" w:rsidR="00105EB1" w:rsidRDefault="00E42BCC">
      <w:r>
        <w:rPr>
          <w:rFonts w:ascii="Times" w:hAnsi="Times" w:cs="Times"/>
          <w:sz w:val="28"/>
        </w:rPr>
        <w:t>Clinical Assistant Professor of Surgery</w:t>
      </w:r>
    </w:p>
    <w:p w14:paraId="027817C5" w14:textId="77777777" w:rsidR="00105EB1" w:rsidRDefault="00E42BCC">
      <w:r>
        <w:rPr>
          <w:rFonts w:ascii="Times" w:hAnsi="Times" w:cs="Times"/>
          <w:sz w:val="28"/>
        </w:rPr>
        <w:t>Wright State School of Medicine, Dayton, OH (Sep. 2005 – Jun. 2009)</w:t>
      </w:r>
    </w:p>
    <w:p w14:paraId="54348A73" w14:textId="77777777" w:rsidR="00105EB1" w:rsidRDefault="00E42BCC">
      <w:r>
        <w:rPr>
          <w:rFonts w:ascii="Times" w:hAnsi="Times" w:cs="Times"/>
          <w:sz w:val="28"/>
        </w:rPr>
        <w:t>Adjunct Assistant Professor of Surgery</w:t>
      </w:r>
    </w:p>
    <w:p w14:paraId="7EB04C38" w14:textId="77777777" w:rsidR="00105EB1" w:rsidRDefault="00E42BCC">
      <w:r>
        <w:rPr>
          <w:rFonts w:ascii="Times" w:hAnsi="Times" w:cs="Times"/>
          <w:sz w:val="28"/>
        </w:rPr>
        <w:t>Uniformed Services University of the Health Sciences, (Oct. 2008 – Jun. 2009)</w:t>
      </w:r>
    </w:p>
    <w:p w14:paraId="4C690D82" w14:textId="77777777" w:rsidR="00105EB1" w:rsidRDefault="00E42BCC">
      <w:r>
        <w:rPr>
          <w:rFonts w:ascii="Times" w:hAnsi="Times" w:cs="Times"/>
          <w:sz w:val="28"/>
        </w:rPr>
        <w:t>Advanced Trauma Life Support Instructor</w:t>
      </w:r>
    </w:p>
    <w:p w14:paraId="75381628" w14:textId="77777777" w:rsidR="00105EB1" w:rsidRDefault="00E42BCC">
      <w:r>
        <w:rPr>
          <w:rFonts w:ascii="Times" w:hAnsi="Times" w:cs="Times"/>
          <w:sz w:val="28"/>
        </w:rPr>
        <w:t>Defense Medical Readiness Institute, Ft. Sam Houston, TX (Apr. 2006 – Nov. 2008)</w:t>
      </w:r>
    </w:p>
    <w:p w14:paraId="03B6E5E2" w14:textId="77777777" w:rsidR="00105EB1" w:rsidRDefault="00105EB1"/>
    <w:p w14:paraId="1A9DD191" w14:textId="77777777" w:rsidR="00105EB1" w:rsidRDefault="00E42BCC">
      <w:r>
        <w:rPr>
          <w:rFonts w:ascii="Times" w:hAnsi="Times" w:cs="Times"/>
          <w:b/>
          <w:sz w:val="28"/>
          <w:u w:val="single"/>
        </w:rPr>
        <w:t>Professional/Military Appointments</w:t>
      </w:r>
    </w:p>
    <w:p w14:paraId="337D5F93" w14:textId="77777777" w:rsidR="00105EB1" w:rsidRDefault="00105EB1"/>
    <w:p w14:paraId="2AF5A174" w14:textId="77777777" w:rsidR="00A34453" w:rsidRDefault="00A34453" w:rsidP="00A34453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General Surgeon, 61J, 328 FH, United States Army Reserve</w:t>
      </w:r>
    </w:p>
    <w:p w14:paraId="68D82871" w14:textId="5E64B2EF" w:rsidR="00A34453" w:rsidRPr="00A34453" w:rsidRDefault="00A34453">
      <w:r>
        <w:rPr>
          <w:rFonts w:ascii="Times" w:hAnsi="Times" w:cs="Times"/>
          <w:sz w:val="28"/>
        </w:rPr>
        <w:lastRenderedPageBreak/>
        <w:t>Ft Douglas, Salt Lake City, UT 84113 (Oct 2021 – present)</w:t>
      </w:r>
    </w:p>
    <w:p w14:paraId="6BC85135" w14:textId="4C36AEAE" w:rsidR="00105EB1" w:rsidRDefault="00E42BCC">
      <w:r>
        <w:rPr>
          <w:rFonts w:ascii="Times" w:hAnsi="Times" w:cs="Times"/>
          <w:sz w:val="28"/>
        </w:rPr>
        <w:t>Deputy Commander CERFP Utah National Guard</w:t>
      </w:r>
    </w:p>
    <w:p w14:paraId="7EE0510A" w14:textId="23C69CBD" w:rsidR="00105EB1" w:rsidRDefault="003B41CF">
      <w:r>
        <w:rPr>
          <w:rFonts w:ascii="Times" w:hAnsi="Times" w:cs="Times"/>
          <w:sz w:val="28"/>
        </w:rPr>
        <w:t>Chemical, Radiological</w:t>
      </w:r>
      <w:r w:rsidR="00E42BCC">
        <w:rPr>
          <w:rFonts w:ascii="Times" w:hAnsi="Times" w:cs="Times"/>
          <w:sz w:val="28"/>
        </w:rPr>
        <w:t>/Nuclear, and High-Yield Explosive Event Enhanced</w:t>
      </w:r>
    </w:p>
    <w:p w14:paraId="7E91F752" w14:textId="77777777" w:rsidR="00105EB1" w:rsidRDefault="00E42BCC">
      <w:r>
        <w:rPr>
          <w:rFonts w:ascii="Times" w:hAnsi="Times" w:cs="Times"/>
          <w:sz w:val="28"/>
        </w:rPr>
        <w:t>Response Force Package</w:t>
      </w:r>
    </w:p>
    <w:p w14:paraId="40CA0D62" w14:textId="6BD93032" w:rsidR="00105EB1" w:rsidRDefault="00E42BCC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151st MDG Roland Wright Air Base, Salt Lake City, Utah (July 2017 </w:t>
      </w:r>
      <w:r w:rsidR="00E263C6">
        <w:rPr>
          <w:rFonts w:ascii="Times" w:hAnsi="Times" w:cs="Times"/>
          <w:sz w:val="28"/>
        </w:rPr>
        <w:t>–</w:t>
      </w:r>
      <w:r>
        <w:rPr>
          <w:rFonts w:ascii="Times" w:hAnsi="Times" w:cs="Times"/>
          <w:sz w:val="28"/>
        </w:rPr>
        <w:t xml:space="preserve"> </w:t>
      </w:r>
      <w:r w:rsidR="00E263C6">
        <w:rPr>
          <w:rFonts w:ascii="Times" w:hAnsi="Times" w:cs="Times"/>
          <w:sz w:val="28"/>
        </w:rPr>
        <w:t>March 2020</w:t>
      </w:r>
      <w:r>
        <w:rPr>
          <w:rFonts w:ascii="Times" w:hAnsi="Times" w:cs="Times"/>
          <w:sz w:val="28"/>
        </w:rPr>
        <w:t>)</w:t>
      </w:r>
    </w:p>
    <w:p w14:paraId="2270478A" w14:textId="77777777" w:rsidR="00105EB1" w:rsidRDefault="00E42BCC">
      <w:r>
        <w:rPr>
          <w:rFonts w:ascii="Times" w:hAnsi="Times" w:cs="Times"/>
          <w:sz w:val="28"/>
        </w:rPr>
        <w:t>Division Chief of General Surgery</w:t>
      </w:r>
    </w:p>
    <w:p w14:paraId="487531EE" w14:textId="69737D95" w:rsidR="00105EB1" w:rsidRDefault="00E42BCC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Riverton Hospital, Riverton, UT (Nov. 2009 – present)</w:t>
      </w:r>
    </w:p>
    <w:p w14:paraId="0EA5A44F" w14:textId="2616BD4C" w:rsidR="00E263C6" w:rsidRDefault="00E263C6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Director of Robotic Surgery </w:t>
      </w:r>
    </w:p>
    <w:p w14:paraId="2DB03DCA" w14:textId="3B634EF7" w:rsidR="00E263C6" w:rsidRDefault="00E263C6">
      <w:r>
        <w:rPr>
          <w:rFonts w:ascii="Times" w:hAnsi="Times" w:cs="Times"/>
          <w:sz w:val="28"/>
        </w:rPr>
        <w:t>Riverton Hospital, Riverton, UT (March 2020 – present)</w:t>
      </w:r>
    </w:p>
    <w:p w14:paraId="53094529" w14:textId="77777777" w:rsidR="00105EB1" w:rsidRDefault="00E42BCC">
      <w:r>
        <w:rPr>
          <w:rFonts w:ascii="Times" w:hAnsi="Times" w:cs="Times"/>
          <w:sz w:val="28"/>
        </w:rPr>
        <w:t>Department Chair of Surgery</w:t>
      </w:r>
    </w:p>
    <w:p w14:paraId="25AF1D99" w14:textId="77777777" w:rsidR="00105EB1" w:rsidRDefault="00E42BCC">
      <w:r>
        <w:rPr>
          <w:rFonts w:ascii="Times" w:hAnsi="Times" w:cs="Times"/>
          <w:sz w:val="28"/>
        </w:rPr>
        <w:t>Riverton Hospital, Riverton, UT (Nov. 2009 – 2014)</w:t>
      </w:r>
    </w:p>
    <w:p w14:paraId="4A0F390B" w14:textId="77777777" w:rsidR="00105EB1" w:rsidRDefault="00E42BCC">
      <w:r>
        <w:rPr>
          <w:rFonts w:ascii="Times" w:hAnsi="Times" w:cs="Times"/>
          <w:sz w:val="28"/>
        </w:rPr>
        <w:t xml:space="preserve">Chair of Riverton Operating Room Committee </w:t>
      </w:r>
    </w:p>
    <w:p w14:paraId="450C3942" w14:textId="77777777" w:rsidR="00105EB1" w:rsidRDefault="00E42BCC">
      <w:r>
        <w:rPr>
          <w:rFonts w:ascii="Times" w:hAnsi="Times" w:cs="Times"/>
          <w:sz w:val="28"/>
        </w:rPr>
        <w:t>Riverton Hospital, Riverton, UT (Nov. 2009 - 2014)</w:t>
      </w:r>
    </w:p>
    <w:p w14:paraId="00FD5FCA" w14:textId="77777777" w:rsidR="00105EB1" w:rsidRDefault="00E42BCC">
      <w:r>
        <w:rPr>
          <w:rFonts w:ascii="Times" w:hAnsi="Times" w:cs="Times"/>
          <w:sz w:val="28"/>
        </w:rPr>
        <w:t>Director of Clinical Services Bagram Hospital</w:t>
      </w:r>
    </w:p>
    <w:p w14:paraId="13506E73" w14:textId="77777777" w:rsidR="00105EB1" w:rsidRDefault="00E42BCC">
      <w:r>
        <w:rPr>
          <w:rFonts w:ascii="Times" w:hAnsi="Times" w:cs="Times"/>
          <w:sz w:val="28"/>
        </w:rPr>
        <w:t>Bagram Air Field, Afghanistan (Apr. 2009)</w:t>
      </w:r>
    </w:p>
    <w:p w14:paraId="0FA9EFBF" w14:textId="77777777" w:rsidR="00105EB1" w:rsidRDefault="00E42BCC">
      <w:r>
        <w:rPr>
          <w:rFonts w:ascii="Times" w:hAnsi="Times" w:cs="Times"/>
          <w:sz w:val="28"/>
        </w:rPr>
        <w:t>General Surgery Flight Commander (Chief of General Surgery)</w:t>
      </w:r>
    </w:p>
    <w:p w14:paraId="055F39AF" w14:textId="77777777" w:rsidR="00105EB1" w:rsidRDefault="00E42BCC">
      <w:r>
        <w:rPr>
          <w:rFonts w:ascii="Times" w:hAnsi="Times" w:cs="Times"/>
          <w:sz w:val="28"/>
        </w:rPr>
        <w:t>Wright-Patterson Medical Center, Dayton, OH (Aug. 2005 – Nov. 2008)</w:t>
      </w:r>
    </w:p>
    <w:p w14:paraId="3134AEC0" w14:textId="77777777" w:rsidR="00105EB1" w:rsidRDefault="00E42BCC">
      <w:r>
        <w:rPr>
          <w:rFonts w:ascii="Times" w:hAnsi="Times" w:cs="Times"/>
          <w:sz w:val="28"/>
        </w:rPr>
        <w:t>Executive Committee</w:t>
      </w:r>
    </w:p>
    <w:p w14:paraId="4D20D879" w14:textId="77777777" w:rsidR="00105EB1" w:rsidRDefault="00E42BCC">
      <w:r>
        <w:rPr>
          <w:rFonts w:ascii="Times" w:hAnsi="Times" w:cs="Times"/>
          <w:sz w:val="28"/>
        </w:rPr>
        <w:t>Wright-Patterson Medical Center, Dayton, OH (Aug. 2005 – Nov. 2008)</w:t>
      </w:r>
    </w:p>
    <w:p w14:paraId="001D7E8D" w14:textId="77777777" w:rsidR="00105EB1" w:rsidRDefault="00E42BCC">
      <w:r>
        <w:rPr>
          <w:rFonts w:ascii="Times" w:hAnsi="Times" w:cs="Times"/>
          <w:sz w:val="28"/>
        </w:rPr>
        <w:t>Medical Director of Wright-Patterson Noninvasive Vascular Lab</w:t>
      </w:r>
    </w:p>
    <w:p w14:paraId="068CA844" w14:textId="77777777" w:rsidR="00105EB1" w:rsidRDefault="00E42BCC">
      <w:r>
        <w:rPr>
          <w:rFonts w:ascii="Times" w:hAnsi="Times" w:cs="Times"/>
          <w:sz w:val="28"/>
        </w:rPr>
        <w:t>Wright-Patterson Medical Center, Dayton, OH (May 2007 – Jun. 2009)</w:t>
      </w:r>
    </w:p>
    <w:p w14:paraId="5D1FDF4B" w14:textId="77777777" w:rsidR="00105EB1" w:rsidRDefault="00E42BCC">
      <w:r>
        <w:rPr>
          <w:rFonts w:ascii="Times" w:hAnsi="Times" w:cs="Times"/>
          <w:sz w:val="28"/>
        </w:rPr>
        <w:t>Thoracic/Vascular Team Chief</w:t>
      </w:r>
    </w:p>
    <w:p w14:paraId="2AC61700" w14:textId="77777777" w:rsidR="00105EB1" w:rsidRDefault="00E42BCC">
      <w:r>
        <w:rPr>
          <w:rFonts w:ascii="Times" w:hAnsi="Times" w:cs="Times"/>
          <w:sz w:val="28"/>
        </w:rPr>
        <w:t>Air Force Theater Hospital, Balad, Iraq (May 2006 – Sep. 2006)</w:t>
      </w:r>
    </w:p>
    <w:p w14:paraId="0C6D2B07" w14:textId="77777777" w:rsidR="00105EB1" w:rsidRDefault="00E42BCC">
      <w:r>
        <w:rPr>
          <w:rFonts w:ascii="Times" w:hAnsi="Times" w:cs="Times"/>
          <w:sz w:val="28"/>
        </w:rPr>
        <w:t>Critical Care Air Transport Team Chief</w:t>
      </w:r>
    </w:p>
    <w:p w14:paraId="53185EB8" w14:textId="77777777" w:rsidR="00105EB1" w:rsidRDefault="00E42BCC">
      <w:r>
        <w:rPr>
          <w:rFonts w:ascii="Times" w:hAnsi="Times" w:cs="Times"/>
          <w:sz w:val="28"/>
        </w:rPr>
        <w:t>Ramstein AFB, Ramstein, Germany (2002-2004)</w:t>
      </w:r>
    </w:p>
    <w:p w14:paraId="68F69501" w14:textId="77777777" w:rsidR="00105EB1" w:rsidRDefault="00E42BCC">
      <w:r>
        <w:rPr>
          <w:rFonts w:ascii="Times" w:hAnsi="Times" w:cs="Times"/>
          <w:sz w:val="28"/>
        </w:rPr>
        <w:lastRenderedPageBreak/>
        <w:t>Critical Care Air Transport Team Chief</w:t>
      </w:r>
    </w:p>
    <w:p w14:paraId="56BF313C" w14:textId="77777777" w:rsidR="00105EB1" w:rsidRDefault="00E42BCC">
      <w:r>
        <w:rPr>
          <w:rFonts w:ascii="Times" w:hAnsi="Times" w:cs="Times"/>
          <w:sz w:val="28"/>
        </w:rPr>
        <w:t>Operation Iraqi Freedom, Kuwait (Jul. 2003 – Nov. 2003)</w:t>
      </w:r>
    </w:p>
    <w:p w14:paraId="7FD0BDE2" w14:textId="77777777" w:rsidR="00105EB1" w:rsidRDefault="00105EB1"/>
    <w:p w14:paraId="0611874F" w14:textId="77777777" w:rsidR="00105EB1" w:rsidRDefault="00E42BCC">
      <w:r>
        <w:rPr>
          <w:rFonts w:ascii="Times" w:hAnsi="Times" w:cs="Times"/>
          <w:b/>
          <w:sz w:val="28"/>
          <w:u w:val="single"/>
        </w:rPr>
        <w:t>Publications/Presentations</w:t>
      </w:r>
    </w:p>
    <w:p w14:paraId="69808D15" w14:textId="77777777" w:rsidR="00105EB1" w:rsidRDefault="00105EB1"/>
    <w:p w14:paraId="03B13EFE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Toxic Lead Levels Treated with 2, 3-Dimercaptosuccinic      Acid and Surgery. The Journal of Trauma: Injury, Infection and Critical Care 1999;47:</w:t>
      </w:r>
      <w:proofErr w:type="gramStart"/>
      <w:r>
        <w:rPr>
          <w:rFonts w:ascii="Times" w:hAnsi="Times" w:cs="Times"/>
          <w:sz w:val="28"/>
        </w:rPr>
        <w:t>766  Cabot</w:t>
      </w:r>
      <w:proofErr w:type="gramEnd"/>
      <w:r>
        <w:rPr>
          <w:rFonts w:ascii="Times" w:hAnsi="Times" w:cs="Times"/>
          <w:sz w:val="28"/>
        </w:rPr>
        <w:t xml:space="preserve"> S. Murdock, Capt, USAF, MC; Michael Schneider, Maj, USAF, MC; Larry J. </w:t>
      </w:r>
      <w:proofErr w:type="spellStart"/>
      <w:r>
        <w:rPr>
          <w:rFonts w:ascii="Times" w:hAnsi="Times" w:cs="Times"/>
          <w:sz w:val="28"/>
        </w:rPr>
        <w:t>Fontonelle</w:t>
      </w:r>
      <w:proofErr w:type="spellEnd"/>
      <w:r>
        <w:rPr>
          <w:rFonts w:ascii="Times" w:hAnsi="Times" w:cs="Times"/>
          <w:sz w:val="28"/>
        </w:rPr>
        <w:t>, Col(Retired), USAF, MC</w:t>
      </w:r>
    </w:p>
    <w:p w14:paraId="41CA3A04" w14:textId="77777777" w:rsidR="00105EB1" w:rsidRDefault="00105EB1">
      <w:pPr>
        <w:jc w:val="both"/>
      </w:pPr>
    </w:p>
    <w:p w14:paraId="06207796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Application of TEP Laparoscopic Inguinal Hernia Repair during OEF.  U.S. Army Medical Department Journal Oct-Dec2002; 30   Cabot S. Murdock, Maj, USAF, MC</w:t>
      </w:r>
    </w:p>
    <w:p w14:paraId="26985796" w14:textId="77777777" w:rsidR="00105EB1" w:rsidRDefault="00105EB1">
      <w:pPr>
        <w:jc w:val="both"/>
      </w:pPr>
    </w:p>
    <w:p w14:paraId="3D64E1C5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The Effect of topical Epinephrine on Peripheral Nerve Conduction.  Laryngoscope Oct2002; 112(10):1888-1891 Quintessa Miller, CAPT, USAF, MC; Gregory Meekin, MD; Cabot S. Murdock, MAJ, USAF, MC</w:t>
      </w:r>
    </w:p>
    <w:p w14:paraId="623618F5" w14:textId="77777777" w:rsidR="00105EB1" w:rsidRDefault="00105EB1">
      <w:pPr>
        <w:jc w:val="both"/>
      </w:pPr>
    </w:p>
    <w:p w14:paraId="50685967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Apricot Phytobezoar Lodged at Omental Band.  Surgical Rounds.  Mar2006; 29(3):112-115 Meghan O’Bryan, CAPT, USAF, MC; Cabot S. Murdock, MAJ, USAF, MC</w:t>
      </w:r>
    </w:p>
    <w:p w14:paraId="4E3A9B8F" w14:textId="77777777" w:rsidR="00105EB1" w:rsidRDefault="00105EB1">
      <w:pPr>
        <w:jc w:val="both"/>
      </w:pPr>
    </w:p>
    <w:p w14:paraId="396EA04E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Toxic Lead Levels Treated with 2,3-Dimercaptosuccinic Acid and Surgery.  United States Air Force Society of Clinical Surgeons Trauma Symposium, San Antonio, Texas, May 1998</w:t>
      </w:r>
    </w:p>
    <w:p w14:paraId="6408A4A1" w14:textId="77777777" w:rsidR="00105EB1" w:rsidRDefault="00105EB1">
      <w:pPr>
        <w:jc w:val="both"/>
      </w:pPr>
    </w:p>
    <w:p w14:paraId="3AA09B97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Laparoscopic Common Bile Duct Injuries.  Surgical Grand Rounds, Keesler Medical Center, Biloxi, MS, Apr 2001</w:t>
      </w:r>
    </w:p>
    <w:p w14:paraId="3E7DC74C" w14:textId="77777777" w:rsidR="00105EB1" w:rsidRDefault="00105EB1">
      <w:pPr>
        <w:jc w:val="both"/>
      </w:pPr>
    </w:p>
    <w:p w14:paraId="7A538779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Iraq Trauma, a Critical Care Air Transport Team Perspective.  American Medical Association Spring Meeting, Washington D.C., March 2004</w:t>
      </w:r>
    </w:p>
    <w:p w14:paraId="71811721" w14:textId="77777777" w:rsidR="00105EB1" w:rsidRDefault="00105EB1">
      <w:pPr>
        <w:jc w:val="both"/>
      </w:pPr>
    </w:p>
    <w:p w14:paraId="006135AB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Thoracic Trauma, an Iraq Experience.  Wright State University Surgical Grand Rounds, Dayton, Ohio, April 2007</w:t>
      </w:r>
    </w:p>
    <w:p w14:paraId="2C548B28" w14:textId="77777777" w:rsidR="00105EB1" w:rsidRDefault="00105EB1">
      <w:pPr>
        <w:ind w:left="720"/>
        <w:jc w:val="both"/>
      </w:pPr>
    </w:p>
    <w:p w14:paraId="426B538D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Deployed Medicine and Introduction to General Surgery.  Forensic Medical Law Course, Wright-Patterson AFB, Ohio, April 2007</w:t>
      </w:r>
    </w:p>
    <w:p w14:paraId="2A711E2B" w14:textId="77777777" w:rsidR="00105EB1" w:rsidRDefault="00105EB1">
      <w:pPr>
        <w:jc w:val="both"/>
      </w:pPr>
    </w:p>
    <w:p w14:paraId="509F1835" w14:textId="77777777" w:rsidR="00105EB1" w:rsidRDefault="00E42BCC">
      <w:pPr>
        <w:jc w:val="both"/>
      </w:pPr>
      <w:r>
        <w:rPr>
          <w:rFonts w:ascii="Times" w:hAnsi="Times" w:cs="Times"/>
          <w:sz w:val="28"/>
        </w:rPr>
        <w:t>Urologic Trauma for the General Surgeon, an Iraq Experience.  Wright State University Surgical Grand Rounds, Dayton, OH, February 2008</w:t>
      </w:r>
    </w:p>
    <w:p w14:paraId="02709920" w14:textId="77777777" w:rsidR="00105EB1" w:rsidRDefault="00105EB1">
      <w:pPr>
        <w:jc w:val="both"/>
      </w:pPr>
    </w:p>
    <w:p w14:paraId="3D3C590E" w14:textId="2425F1C8" w:rsidR="003B41CF" w:rsidRDefault="003B41CF">
      <w:pPr>
        <w:jc w:val="both"/>
        <w:rPr>
          <w:rFonts w:ascii="Times" w:hAnsi="Times" w:cs="Times"/>
          <w:b/>
          <w:sz w:val="28"/>
          <w:u w:val="single"/>
        </w:rPr>
      </w:pPr>
      <w:r>
        <w:rPr>
          <w:rFonts w:ascii="Times" w:hAnsi="Times" w:cs="Times"/>
          <w:b/>
          <w:sz w:val="28"/>
          <w:u w:val="single"/>
        </w:rPr>
        <w:t xml:space="preserve">Ringside Physician </w:t>
      </w:r>
    </w:p>
    <w:p w14:paraId="414885EA" w14:textId="16462B24" w:rsidR="00A34453" w:rsidRDefault="003B41CF">
      <w:pPr>
        <w:jc w:val="both"/>
        <w:rPr>
          <w:rFonts w:ascii="Times" w:hAnsi="Times" w:cs="Times"/>
          <w:bCs/>
          <w:sz w:val="28"/>
        </w:rPr>
      </w:pPr>
      <w:r>
        <w:rPr>
          <w:rFonts w:ascii="Times" w:hAnsi="Times" w:cs="Times"/>
          <w:bCs/>
          <w:sz w:val="28"/>
        </w:rPr>
        <w:t>Medical Director of Rocky Mountain Golden Gloves</w:t>
      </w:r>
      <w:r w:rsidR="00A34453">
        <w:rPr>
          <w:rFonts w:ascii="Times" w:hAnsi="Times" w:cs="Times"/>
          <w:bCs/>
          <w:sz w:val="28"/>
        </w:rPr>
        <w:t xml:space="preserve"> (2010 – present)</w:t>
      </w:r>
    </w:p>
    <w:p w14:paraId="28F82FFF" w14:textId="2035E055" w:rsidR="003B41CF" w:rsidRDefault="003B41CF">
      <w:pPr>
        <w:jc w:val="both"/>
        <w:rPr>
          <w:rFonts w:ascii="Times" w:hAnsi="Times" w:cs="Times"/>
          <w:bCs/>
          <w:sz w:val="28"/>
        </w:rPr>
      </w:pPr>
      <w:r>
        <w:rPr>
          <w:rFonts w:ascii="Times" w:hAnsi="Times" w:cs="Times"/>
          <w:bCs/>
          <w:sz w:val="28"/>
        </w:rPr>
        <w:t>Chief Medical Officer of Fierce Fighting Championships, LLC</w:t>
      </w:r>
      <w:r w:rsidR="00A34453">
        <w:rPr>
          <w:rFonts w:ascii="Times" w:hAnsi="Times" w:cs="Times"/>
          <w:bCs/>
          <w:sz w:val="28"/>
        </w:rPr>
        <w:t xml:space="preserve"> (2022 – present)</w:t>
      </w:r>
    </w:p>
    <w:p w14:paraId="2AD9D19A" w14:textId="69CF208B" w:rsidR="003B41CF" w:rsidRDefault="003B41CF">
      <w:pPr>
        <w:jc w:val="both"/>
        <w:rPr>
          <w:rFonts w:ascii="Times" w:hAnsi="Times" w:cs="Times"/>
          <w:bCs/>
          <w:sz w:val="28"/>
        </w:rPr>
      </w:pPr>
      <w:r>
        <w:rPr>
          <w:rFonts w:ascii="Times" w:hAnsi="Times" w:cs="Times"/>
          <w:bCs/>
          <w:sz w:val="28"/>
        </w:rPr>
        <w:t>Ringside Physician: UFC PPV 278 8/20/2022</w:t>
      </w:r>
    </w:p>
    <w:p w14:paraId="3D9D3087" w14:textId="79059FE7" w:rsidR="003B41CF" w:rsidRDefault="003B41CF">
      <w:pPr>
        <w:jc w:val="both"/>
        <w:rPr>
          <w:rFonts w:ascii="Times" w:hAnsi="Times" w:cs="Times"/>
          <w:bCs/>
          <w:sz w:val="28"/>
        </w:rPr>
      </w:pPr>
      <w:r>
        <w:rPr>
          <w:rFonts w:ascii="Times" w:hAnsi="Times" w:cs="Times"/>
          <w:bCs/>
          <w:sz w:val="28"/>
        </w:rPr>
        <w:tab/>
      </w:r>
      <w:r>
        <w:rPr>
          <w:rFonts w:ascii="Times" w:hAnsi="Times" w:cs="Times"/>
          <w:bCs/>
          <w:sz w:val="28"/>
        </w:rPr>
        <w:tab/>
      </w:r>
      <w:r>
        <w:rPr>
          <w:rFonts w:ascii="Times" w:hAnsi="Times" w:cs="Times"/>
          <w:bCs/>
          <w:sz w:val="28"/>
        </w:rPr>
        <w:tab/>
        <w:t xml:space="preserve">  UFC PPV 291 7/28/2023</w:t>
      </w:r>
    </w:p>
    <w:p w14:paraId="26F7C088" w14:textId="501546D7" w:rsidR="00AD09E0" w:rsidRDefault="00AD09E0">
      <w:pPr>
        <w:jc w:val="both"/>
        <w:rPr>
          <w:rFonts w:ascii="Times" w:hAnsi="Times" w:cs="Times"/>
          <w:bCs/>
          <w:sz w:val="28"/>
        </w:rPr>
      </w:pPr>
      <w:r>
        <w:rPr>
          <w:rFonts w:ascii="Times" w:hAnsi="Times" w:cs="Times"/>
          <w:bCs/>
          <w:sz w:val="28"/>
        </w:rPr>
        <w:tab/>
      </w:r>
      <w:r>
        <w:rPr>
          <w:rFonts w:ascii="Times" w:hAnsi="Times" w:cs="Times"/>
          <w:bCs/>
          <w:sz w:val="28"/>
        </w:rPr>
        <w:tab/>
      </w:r>
      <w:r>
        <w:rPr>
          <w:rFonts w:ascii="Times" w:hAnsi="Times" w:cs="Times"/>
          <w:bCs/>
          <w:sz w:val="28"/>
        </w:rPr>
        <w:tab/>
        <w:t xml:space="preserve">  BKFC PPV 56 12/2/2023</w:t>
      </w:r>
    </w:p>
    <w:p w14:paraId="7A97AC40" w14:textId="5CF00335" w:rsidR="00A34453" w:rsidRDefault="00A34453">
      <w:pPr>
        <w:jc w:val="both"/>
        <w:rPr>
          <w:rFonts w:ascii="Times" w:hAnsi="Times" w:cs="Times"/>
          <w:bCs/>
          <w:sz w:val="28"/>
        </w:rPr>
      </w:pPr>
      <w:r>
        <w:rPr>
          <w:rFonts w:ascii="Times" w:hAnsi="Times" w:cs="Times"/>
          <w:bCs/>
          <w:sz w:val="28"/>
        </w:rPr>
        <w:tab/>
      </w:r>
      <w:r>
        <w:rPr>
          <w:rFonts w:ascii="Times" w:hAnsi="Times" w:cs="Times"/>
          <w:bCs/>
          <w:sz w:val="28"/>
        </w:rPr>
        <w:tab/>
      </w:r>
      <w:r>
        <w:rPr>
          <w:rFonts w:ascii="Times" w:hAnsi="Times" w:cs="Times"/>
          <w:bCs/>
          <w:sz w:val="28"/>
        </w:rPr>
        <w:tab/>
        <w:t xml:space="preserve">  PFL 5 6/21/2024</w:t>
      </w:r>
    </w:p>
    <w:p w14:paraId="4BAD6F50" w14:textId="77777777" w:rsidR="003B41CF" w:rsidRPr="003B41CF" w:rsidRDefault="003B41CF">
      <w:pPr>
        <w:jc w:val="both"/>
        <w:rPr>
          <w:rFonts w:ascii="Times" w:hAnsi="Times" w:cs="Times"/>
          <w:bCs/>
          <w:sz w:val="28"/>
        </w:rPr>
      </w:pPr>
    </w:p>
    <w:p w14:paraId="5082340C" w14:textId="77777777" w:rsidR="00105EB1" w:rsidRDefault="00105EB1">
      <w:pPr>
        <w:jc w:val="both"/>
      </w:pPr>
    </w:p>
    <w:p w14:paraId="2E139B5C" w14:textId="77777777" w:rsidR="00105EB1" w:rsidRDefault="00105EB1">
      <w:pPr>
        <w:jc w:val="both"/>
      </w:pPr>
    </w:p>
    <w:p w14:paraId="413BDA95" w14:textId="77777777" w:rsidR="00105EB1" w:rsidRDefault="00105EB1">
      <w:pPr>
        <w:ind w:left="720"/>
        <w:jc w:val="both"/>
      </w:pPr>
    </w:p>
    <w:p w14:paraId="303D6EE1" w14:textId="77777777" w:rsidR="00105EB1" w:rsidRDefault="00105EB1">
      <w:pPr>
        <w:jc w:val="both"/>
      </w:pPr>
    </w:p>
    <w:p w14:paraId="3FD38508" w14:textId="77777777" w:rsidR="00105EB1" w:rsidRDefault="00105EB1">
      <w:pPr>
        <w:ind w:left="720"/>
        <w:jc w:val="both"/>
      </w:pPr>
    </w:p>
    <w:p w14:paraId="30A34ED6" w14:textId="77777777" w:rsidR="00105EB1" w:rsidRDefault="00105EB1">
      <w:pPr>
        <w:jc w:val="both"/>
      </w:pPr>
    </w:p>
    <w:p w14:paraId="041433CC" w14:textId="77777777" w:rsidR="00105EB1" w:rsidRDefault="00105EB1">
      <w:pPr>
        <w:ind w:left="720"/>
        <w:jc w:val="both"/>
      </w:pPr>
    </w:p>
    <w:p w14:paraId="1613DA99" w14:textId="77777777" w:rsidR="00105EB1" w:rsidRDefault="00105EB1">
      <w:pPr>
        <w:jc w:val="both"/>
      </w:pPr>
    </w:p>
    <w:p w14:paraId="12B5EFFC" w14:textId="77777777" w:rsidR="00105EB1" w:rsidRDefault="00105EB1">
      <w:pPr>
        <w:ind w:left="720"/>
        <w:jc w:val="both"/>
      </w:pPr>
    </w:p>
    <w:p w14:paraId="68C44633" w14:textId="77777777" w:rsidR="00105EB1" w:rsidRDefault="00105EB1">
      <w:pPr>
        <w:jc w:val="both"/>
      </w:pPr>
    </w:p>
    <w:p w14:paraId="4CC60072" w14:textId="77777777" w:rsidR="00105EB1" w:rsidRDefault="00105EB1">
      <w:pPr>
        <w:jc w:val="both"/>
      </w:pPr>
    </w:p>
    <w:p w14:paraId="630C0129" w14:textId="77777777" w:rsidR="00105EB1" w:rsidRDefault="00105EB1">
      <w:pPr>
        <w:jc w:val="both"/>
      </w:pPr>
    </w:p>
    <w:p w14:paraId="5E956360" w14:textId="77777777" w:rsidR="00105EB1" w:rsidRDefault="00105EB1">
      <w:pPr>
        <w:jc w:val="both"/>
      </w:pPr>
    </w:p>
    <w:p w14:paraId="24123FC8" w14:textId="77777777" w:rsidR="00105EB1" w:rsidRDefault="00105EB1"/>
    <w:p w14:paraId="6B259054" w14:textId="77777777" w:rsidR="00105EB1" w:rsidRDefault="00105EB1">
      <w:pPr>
        <w:jc w:val="both"/>
      </w:pPr>
    </w:p>
    <w:p w14:paraId="1B1EDAF5" w14:textId="77777777" w:rsidR="00105EB1" w:rsidRDefault="00105EB1">
      <w:pPr>
        <w:jc w:val="both"/>
      </w:pPr>
    </w:p>
    <w:p w14:paraId="09C2A6F9" w14:textId="77777777" w:rsidR="00105EB1" w:rsidRDefault="00105EB1"/>
    <w:sectPr w:rsidR="00105EB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B1"/>
    <w:rsid w:val="00105EB1"/>
    <w:rsid w:val="00276485"/>
    <w:rsid w:val="002C772A"/>
    <w:rsid w:val="003B41CF"/>
    <w:rsid w:val="008F761F"/>
    <w:rsid w:val="00A34453"/>
    <w:rsid w:val="00AC39D6"/>
    <w:rsid w:val="00AD09E0"/>
    <w:rsid w:val="00D95954"/>
    <w:rsid w:val="00E263C6"/>
    <w:rsid w:val="00E4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F2125"/>
  <w15:docId w15:val="{463AB1B1-B441-480D-95E0-60CBD6F1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CocoaOOXMLWriter/1348.17</generator>
</meta>
</file>

<file path=customXml/itemProps1.xml><?xml version="1.0" encoding="utf-8"?>
<ds:datastoreItem xmlns:ds="http://schemas.openxmlformats.org/officeDocument/2006/customXml" ds:itemID="{2FD8FE4D-FA44-4C1C-9057-E72A05A27DBC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820</Words>
  <Characters>5227</Characters>
  <Application>Microsoft Office Word</Application>
  <DocSecurity>0</DocSecurity>
  <Lines>195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Cabot Murdock</cp:lastModifiedBy>
  <cp:revision>3</cp:revision>
  <cp:lastPrinted>2022-04-13T17:45:00Z</cp:lastPrinted>
  <dcterms:created xsi:type="dcterms:W3CDTF">2024-03-22T15:09:00Z</dcterms:created>
  <dcterms:modified xsi:type="dcterms:W3CDTF">2024-06-30T07:47:00Z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6f078b242a7b87a3a8367cfe5f9978e31b1e3ab9203421307b38fa925a19713d</vt:lpwstr>
  </property>
</Properties>
</file>